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B" w:rsidRDefault="00BF534B" w:rsidP="00BF534B">
      <w:pPr>
        <w:pStyle w:val="Default"/>
        <w:jc w:val="center"/>
        <w:rPr>
          <w:b/>
          <w:bCs/>
          <w:noProof/>
          <w:sz w:val="48"/>
          <w:szCs w:val="48"/>
        </w:rPr>
      </w:pP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3F20FCD8" wp14:editId="6F90CE0C">
            <wp:extent cx="2078355" cy="1363345"/>
            <wp:effectExtent l="0" t="0" r="0" b="8255"/>
            <wp:docPr id="2" name="รูปภาพ 2" descr="ตรา อบต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B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เสริมสร้างวินัย คุณธรรม</w:t>
      </w: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จริยธรรม และป้องกันการทุจริต</w:t>
      </w: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25</w:t>
      </w:r>
      <w:r w:rsidR="00E606D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FD3A96">
        <w:rPr>
          <w:rFonts w:ascii="TH SarabunIT๙" w:hAnsi="TH SarabunIT๙" w:cs="TH SarabunIT๙"/>
          <w:b/>
          <w:bCs/>
          <w:sz w:val="72"/>
          <w:szCs w:val="72"/>
        </w:rPr>
        <w:t>1</w:t>
      </w: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213D8B90" wp14:editId="511FC7B0">
            <wp:extent cx="4738370" cy="3607435"/>
            <wp:effectExtent l="0" t="0" r="5080" b="0"/>
            <wp:docPr id="4" name="รูปภาพ 4" descr="D:\logoสมัชช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สมัชช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BF534B" w:rsidRPr="00BE6B52" w:rsidRDefault="00BF534B" w:rsidP="00BF534B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องค์การบริหารส่วนตำบลบ้าน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พร้าว</w:t>
      </w:r>
      <w:proofErr w:type="spellEnd"/>
      <w:r w:rsidRPr="00BE6B5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</w:p>
    <w:p w:rsidR="00BF534B" w:rsidRDefault="00BF534B" w:rsidP="00BF534B">
      <w:pPr>
        <w:pStyle w:val="Default"/>
        <w:jc w:val="center"/>
        <w:rPr>
          <w:b/>
          <w:bCs/>
          <w:noProof/>
          <w:sz w:val="48"/>
          <w:szCs w:val="48"/>
        </w:rPr>
      </w:pPr>
      <w:r w:rsidRPr="00BE6B52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นครไทย</w:t>
      </w:r>
      <w:r w:rsidRPr="00BE6B5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พิษณุโลก</w:t>
      </w:r>
      <w:r>
        <w:rPr>
          <w:rFonts w:hint="cs"/>
          <w:b/>
          <w:bCs/>
          <w:noProof/>
          <w:sz w:val="48"/>
          <w:szCs w:val="48"/>
          <w:cs/>
        </w:rPr>
        <w:t xml:space="preserve"> </w:t>
      </w:r>
    </w:p>
    <w:p w:rsidR="00BF534B" w:rsidRDefault="00BF534B" w:rsidP="00BF534B">
      <w:pPr>
        <w:pStyle w:val="Default"/>
        <w:jc w:val="center"/>
        <w:rPr>
          <w:b/>
          <w:bCs/>
          <w:noProof/>
          <w:sz w:val="48"/>
          <w:szCs w:val="48"/>
        </w:rPr>
        <w:sectPr w:rsidR="00BF534B" w:rsidSect="00BF534B">
          <w:pgSz w:w="11906" w:h="16838" w:code="9"/>
          <w:pgMar w:top="1418" w:right="851" w:bottom="1021" w:left="567" w:header="709" w:footer="709" w:gutter="0"/>
          <w:cols w:space="708"/>
          <w:docGrid w:linePitch="360"/>
        </w:sectPr>
      </w:pPr>
    </w:p>
    <w:p w:rsidR="00BF534B" w:rsidRDefault="00BF534B" w:rsidP="00BF534B">
      <w:pPr>
        <w:pStyle w:val="Default"/>
        <w:jc w:val="center"/>
        <w:rPr>
          <w:b/>
          <w:bCs/>
          <w:noProof/>
          <w:sz w:val="48"/>
          <w:szCs w:val="48"/>
        </w:rPr>
      </w:pPr>
    </w:p>
    <w:p w:rsidR="00C229F7" w:rsidRPr="00C229F7" w:rsidRDefault="00C229F7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F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C229F7" w:rsidRDefault="00C229F7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F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</w:t>
      </w:r>
      <w:r w:rsidR="00FD3A96">
        <w:rPr>
          <w:rFonts w:ascii="TH SarabunIT๙" w:hAnsi="TH SarabunIT๙" w:cs="TH SarabunIT๙"/>
          <w:b/>
          <w:bCs/>
          <w:sz w:val="36"/>
          <w:szCs w:val="36"/>
        </w:rPr>
        <w:t>61</w:t>
      </w:r>
      <w:bookmarkStart w:id="0" w:name="_GoBack"/>
      <w:bookmarkEnd w:id="0"/>
    </w:p>
    <w:p w:rsidR="00FF67AE" w:rsidRDefault="00FF67AE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FD442E" w:rsidRPr="00717939">
        <w:tc>
          <w:tcPr>
            <w:tcW w:w="1548" w:type="dxa"/>
            <w:vMerge w:val="restart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890FBF" w:rsidRPr="00717939" w:rsidRDefault="00890FBF" w:rsidP="00890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FD442E" w:rsidRPr="00717939">
        <w:tc>
          <w:tcPr>
            <w:tcW w:w="1548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FBF" w:rsidRPr="00717939">
        <w:tc>
          <w:tcPr>
            <w:tcW w:w="14508" w:type="dxa"/>
            <w:gridSpan w:val="9"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เสริมสร้างจิตสำนึก  ค่านิยม  ให้หน่วยงานภาครัฐ  บริหารงานตามหลัก</w:t>
            </w:r>
            <w:proofErr w:type="spellStart"/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ธรรมาภิ</w:t>
            </w:r>
            <w:proofErr w:type="spellEnd"/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บาล</w:t>
            </w:r>
          </w:p>
        </w:tc>
      </w:tr>
      <w:tr w:rsidR="0097375D" w:rsidRPr="00717939" w:rsidTr="0097375D">
        <w:trPr>
          <w:trHeight w:val="276"/>
        </w:trPr>
        <w:tc>
          <w:tcPr>
            <w:tcW w:w="1548" w:type="dxa"/>
            <w:vMerge w:val="restart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มาตรการที่ 1.1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1. โครงการเกี่ยวกับการเสริมสร้างคุณธรรม  จริยธรรมข้าราชการ  และเจ้าหน้าที่ของรัฐ</w:t>
            </w:r>
          </w:p>
          <w:p w:rsidR="0097375D" w:rsidRPr="00717939" w:rsidRDefault="0097375D" w:rsidP="006A1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.จัดทำเองหรือหน่วยงานอื่นเป็นผู้จัด)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375D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Default="008C5C4C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67265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 w:rsidR="00FD3A96"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97375D" w:rsidRDefault="00A4273E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 w:rsidR="00FD3A96">
              <w:rPr>
                <w:rFonts w:ascii="TH SarabunIT๙" w:hAnsi="TH SarabunIT๙" w:cs="TH SarabunIT๙"/>
                <w:sz w:val="28"/>
              </w:rPr>
              <w:t>1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 w:val="restart"/>
          </w:tcPr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ร้อยละของบุคลากรองค์การบริหารส่วนตำบล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ได้รับทราบและถือปฏิบัติ ตาม </w:t>
            </w:r>
            <w:r>
              <w:rPr>
                <w:rFonts w:ascii="TH SarabunIT๙" w:hAnsi="TH SarabunIT๙" w:cs="TH SarabunIT๙" w:hint="cs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ประมวลจริยธรรมข้าราชการท้องถิ่น</w:t>
            </w:r>
          </w:p>
          <w:p w:rsidR="0097375D" w:rsidRPr="001E28F2" w:rsidRDefault="0097375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จำนวนที่เพิ่มขึ้นของเรื่องร้องเรียนเกี่ยวกับการทุจริต การปฏิบัติหรือละเว้นการปฏิบัติหน้าที่โดยมิชอบของเจ้าหน้าที่องค์การบริหารส่วนตำบล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1080" w:type="dxa"/>
            <w:vMerge w:val="restart"/>
          </w:tcPr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  <w:p w:rsidR="0097375D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เพิ่มขึ้นไม่เกิน 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</w:t>
            </w:r>
          </w:p>
        </w:tc>
        <w:tc>
          <w:tcPr>
            <w:tcW w:w="1260" w:type="dxa"/>
            <w:vMerge w:val="restart"/>
          </w:tcPr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12AE4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</w:tc>
      </w:tr>
      <w:tr w:rsidR="0097375D" w:rsidRPr="00717939" w:rsidTr="007B4A07">
        <w:trPr>
          <w:trHeight w:val="643"/>
        </w:trPr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9737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. แจ้งให้ผู้บริหารทราบเรื่องการใช้บังคับประมวลจริยธรรมฯ  </w:t>
            </w:r>
          </w:p>
        </w:tc>
        <w:tc>
          <w:tcPr>
            <w:tcW w:w="1080" w:type="dxa"/>
          </w:tcPr>
          <w:p w:rsidR="0097375D" w:rsidRPr="00717939" w:rsidRDefault="0097375D" w:rsidP="009737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8C5C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. เผยแพร่ประชาสัมพันธ์ 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“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”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“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”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ให้ข้าราชการและเจ้าหน้าที่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ทราบ และถือปฏิบัติ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หน่วยงาน/คน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C7108" w:rsidRDefault="001C7108" w:rsidP="001C71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8C5C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71793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จัดให้ข้าราชการและเจ้าหน้าที่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="008C5C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ลงลายมือชื่อรับทราบประมวลจริยธรรม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. การมีส่วนร่วมในการจัดทำ/แสดงความคิดเห็น/เยี่ยมชม </w:t>
            </w:r>
            <w:r w:rsidRPr="00717939">
              <w:rPr>
                <w:rFonts w:ascii="TH SarabunIT๙" w:hAnsi="TH SarabunIT๙" w:cs="TH SarabunIT๙"/>
                <w:sz w:val="28"/>
              </w:rPr>
              <w:t>Blog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เกี่ยวกับการสร้างเสริมคุณธรรม จริยธรรม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1D79BE" w:rsidRPr="001D79BE" w:rsidRDefault="001D79BE" w:rsidP="003C3A6E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9BE">
        <w:rPr>
          <w:rFonts w:ascii="TH SarabunIT๙" w:hAnsi="TH SarabunIT๙" w:cs="TH SarabunIT๙" w:hint="cs"/>
          <w:sz w:val="32"/>
          <w:szCs w:val="32"/>
          <w:cs/>
        </w:rPr>
        <w:t>-2</w:t>
      </w:r>
    </w:p>
    <w:p w:rsidR="003C3A6E" w:rsidRPr="003C3A6E" w:rsidRDefault="003C3A6E" w:rsidP="003C3A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3C3A6E" w:rsidRPr="003C3A6E" w:rsidRDefault="003C3A6E" w:rsidP="003C3A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</w:t>
      </w:r>
      <w:r w:rsidR="00A4273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D3A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149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3C3A6E" w:rsidRPr="003C3A6E" w:rsidTr="003C3A6E">
        <w:tc>
          <w:tcPr>
            <w:tcW w:w="2149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C3A6E" w:rsidRPr="003C3A6E" w:rsidTr="003C3A6E">
        <w:tc>
          <w:tcPr>
            <w:tcW w:w="2149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A6E" w:rsidRPr="003C3A6E" w:rsidTr="003C3A6E">
        <w:tc>
          <w:tcPr>
            <w:tcW w:w="15109" w:type="dxa"/>
            <w:gridSpan w:val="9"/>
          </w:tcPr>
          <w:p w:rsidR="003C3A6E" w:rsidRPr="003C3A6E" w:rsidRDefault="009A379C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าสตร์ที่  2  </w:t>
            </w:r>
            <w:proofErr w:type="spellStart"/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การหน่วยงานทุกภาคส่วนในการเสริมสร้างวินัย คุณธรรม จริยธรรม และการป้องกันการทุจริต</w:t>
            </w:r>
          </w:p>
        </w:tc>
      </w:tr>
      <w:tr w:rsidR="001D79BE" w:rsidRPr="003C3A6E" w:rsidTr="00615D63">
        <w:trPr>
          <w:trHeight w:val="2531"/>
        </w:trPr>
        <w:tc>
          <w:tcPr>
            <w:tcW w:w="2149" w:type="dxa"/>
            <w:vMerge w:val="restart"/>
          </w:tcPr>
          <w:p w:rsidR="001D79BE" w:rsidRPr="003C3A6E" w:rsidRDefault="001D79BE" w:rsidP="003C3A6E">
            <w:pPr>
              <w:ind w:right="-228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มาตรการที่ 2.1  ประสานความร่วมมือหน่วยงานภาครัฐและภาคเอกชนในการเสริมสร้างวินัย คุณธรรม จริยธรรม และ การป้องกันการทุจริต</w:t>
            </w:r>
          </w:p>
        </w:tc>
        <w:tc>
          <w:tcPr>
            <w:tcW w:w="3420" w:type="dxa"/>
          </w:tcPr>
          <w:p w:rsidR="001D79BE" w:rsidRPr="00912AE4" w:rsidRDefault="001D79BE" w:rsidP="008C5C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สำรวจความคิดเห็นของประชาชน/ผู้รับบริการ/ผู้มีส่วนได้เสียเกี่ยวกับการป้องกันและปราบปรามการทุจริตและประพฤติมิชอบของ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1D79BE" w:rsidRPr="00912AE4" w:rsidRDefault="0067265D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1. 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1D7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(จาการสำรวจความคิดเห็นของประชาชน/ผู้รับบริการ/ผู้มีส่วนได้เสียกับองค์การบริหารส่วนตำบล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1D79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1D79BE" w:rsidRPr="003C3A6E" w:rsidRDefault="00EF53C0" w:rsidP="006726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9BE" w:rsidRPr="003C3A6E" w:rsidRDefault="0067265D" w:rsidP="00672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1D79BE" w:rsidRPr="003C3A6E" w:rsidTr="00A00CE2">
        <w:trPr>
          <w:trHeight w:val="1296"/>
        </w:trPr>
        <w:tc>
          <w:tcPr>
            <w:tcW w:w="2149" w:type="dxa"/>
            <w:vMerge/>
          </w:tcPr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1D79BE" w:rsidRPr="00912AE4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การเผยแพร่ประชาสัมพันธ์ช่องทางการร้องเรียนเรื่องการฝ่าฝืนประมวลจริยธรรม/วินัยและการทุจริต</w:t>
            </w:r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D79BE" w:rsidRPr="001D79BE" w:rsidRDefault="001D79BE" w:rsidP="00A00EDE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2. ร้อยละของระดับความพึงพอใจต่อการปฏิบัติหน้าที่หรือพฤติกรรมของเจ้าหน้าที่องค์การบริหารส่วนตำบล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1D79BE">
              <w:rPr>
                <w:rFonts w:ascii="TH SarabunIT๙" w:hAnsi="TH SarabunIT๙" w:cs="TH SarabunIT๙" w:hint="cs"/>
                <w:sz w:val="28"/>
                <w:cs/>
              </w:rPr>
              <w:t xml:space="preserve"> (จา</w:t>
            </w:r>
            <w:r w:rsidR="00A00EDE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การสำรวจความคิดเห็นของประชาชน/ผู้รับบริการ/ผู้มีส่วนได้เสียกับองค์การบริหารส่วนตำบล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1080" w:type="dxa"/>
          </w:tcPr>
          <w:p w:rsidR="001D79BE" w:rsidRPr="003C3A6E" w:rsidRDefault="00A00EDE" w:rsidP="00A00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576E5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1D79BE" w:rsidRPr="003C3A6E" w:rsidTr="001D79BE">
        <w:trPr>
          <w:trHeight w:val="1305"/>
        </w:trPr>
        <w:tc>
          <w:tcPr>
            <w:tcW w:w="2149" w:type="dxa"/>
            <w:vMerge w:val="restart"/>
          </w:tcPr>
          <w:p w:rsidR="001D79BE" w:rsidRPr="00912AE4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มาตรการที่ 2.2  ส่งเสริมการมีส่วนร่วมของ</w:t>
            </w:r>
            <w:r w:rsidRPr="001D79BE">
              <w:rPr>
                <w:rFonts w:ascii="TH SarabunIT๙" w:hAnsi="TH SarabunIT๙" w:cs="TH SarabunIT๙"/>
                <w:sz w:val="28"/>
                <w:cs/>
              </w:rPr>
              <w:t>ภาคเอกชนในการติดตามตรวจสอบ การฝ่าฝืนประมวลจริยธรรม/วินัยและการทุจริต</w:t>
            </w:r>
          </w:p>
        </w:tc>
        <w:tc>
          <w:tcPr>
            <w:tcW w:w="3420" w:type="dxa"/>
          </w:tcPr>
          <w:p w:rsidR="001D79BE" w:rsidRPr="003C3A6E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5. การจัดช่องทางรับข้อร้องเรียน/แจ้งเบาะแส/ความคิดเห็น และเผยแพร่ข้อมูลข่าวสารของราชการองค์การบริหารส่วนตำบล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</w:p>
        </w:tc>
        <w:tc>
          <w:tcPr>
            <w:tcW w:w="1080" w:type="dxa"/>
          </w:tcPr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ช่องทาง</w:t>
            </w:r>
          </w:p>
        </w:tc>
        <w:tc>
          <w:tcPr>
            <w:tcW w:w="1080" w:type="dxa"/>
          </w:tcPr>
          <w:p w:rsidR="001D79BE" w:rsidRPr="003C3A6E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D79BE" w:rsidRPr="003C3A6E" w:rsidRDefault="001D79BE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1D79BE" w:rsidRPr="003C3A6E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3. ร้อยละของการตอบสนองต่อข้อร้องเรียนเกี่ยวกับการทุจริตการปฏิบัติหรือละเว้นการปฏิบัติหน้าที</w:t>
            </w:r>
          </w:p>
        </w:tc>
        <w:tc>
          <w:tcPr>
            <w:tcW w:w="1080" w:type="dxa"/>
          </w:tcPr>
          <w:p w:rsidR="001D79BE" w:rsidRPr="003C3A6E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1D79BE" w:rsidRPr="003C3A6E" w:rsidTr="003C3A6E">
        <w:trPr>
          <w:trHeight w:val="578"/>
        </w:trPr>
        <w:tc>
          <w:tcPr>
            <w:tcW w:w="2149" w:type="dxa"/>
            <w:vMerge/>
          </w:tcPr>
          <w:p w:rsidR="001D79BE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1D79BE" w:rsidRPr="000E3F85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3F85">
              <w:rPr>
                <w:rFonts w:ascii="TH SarabunIT๙" w:hAnsi="TH SarabunIT๙" w:cs="TH SarabunIT๙"/>
                <w:sz w:val="28"/>
                <w:cs/>
              </w:rPr>
              <w:t>6.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การจัดการและแจ้งผล ข้อร้องเรียนเกี่ยวกับการฝ่าฝืนประมวลจริยธรรม/วินัยและการทุจริต แก้ผู้ร้องเรียน</w:t>
            </w:r>
          </w:p>
        </w:tc>
        <w:tc>
          <w:tcPr>
            <w:tcW w:w="1080" w:type="dxa"/>
          </w:tcPr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ทุกรายที่ร้องเรียน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D79BE" w:rsidRPr="000E3F85" w:rsidRDefault="001D79BE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1D79BE" w:rsidRPr="000E3F85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3F85">
              <w:rPr>
                <w:rFonts w:ascii="TH SarabunIT๙" w:hAnsi="TH SarabunIT๙" w:cs="TH SarabunIT๙"/>
                <w:sz w:val="28"/>
                <w:cs/>
              </w:rPr>
              <w:t>โดยมิชอบของ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เจ้าหน้าที่ของรัฐ</w:t>
            </w:r>
          </w:p>
        </w:tc>
        <w:tc>
          <w:tcPr>
            <w:tcW w:w="1080" w:type="dxa"/>
          </w:tcPr>
          <w:p w:rsidR="001D79BE" w:rsidRPr="000E3F85" w:rsidRDefault="00EF53C0" w:rsidP="00EF53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1260" w:type="dxa"/>
          </w:tcPr>
          <w:p w:rsidR="001D79BE" w:rsidRPr="000E3F85" w:rsidRDefault="001576E5" w:rsidP="008C5C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DA4DFB" w:rsidRDefault="00DA4DFB" w:rsidP="001D79BE">
      <w:pPr>
        <w:jc w:val="center"/>
        <w:rPr>
          <w:rFonts w:ascii="TH SarabunIT๙" w:hAnsi="TH SarabunIT๙" w:cs="TH SarabunIT๙"/>
          <w:sz w:val="32"/>
          <w:szCs w:val="32"/>
        </w:rPr>
        <w:sectPr w:rsidR="00DA4DFB" w:rsidSect="00BF534B">
          <w:pgSz w:w="16838" w:h="11906" w:orient="landscape" w:code="9"/>
          <w:pgMar w:top="851" w:right="1021" w:bottom="567" w:left="1418" w:header="709" w:footer="709" w:gutter="0"/>
          <w:cols w:space="708"/>
          <w:docGrid w:linePitch="360"/>
        </w:sectPr>
      </w:pPr>
    </w:p>
    <w:p w:rsidR="00912AE4" w:rsidRDefault="001D79BE" w:rsidP="001D79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</w:p>
    <w:p w:rsidR="001D79BE" w:rsidRPr="001D79BE" w:rsidRDefault="001D79BE" w:rsidP="001D79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9B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1D79BE" w:rsidRPr="001D79BE" w:rsidRDefault="001D79BE" w:rsidP="001D79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9B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</w:t>
      </w:r>
      <w:r w:rsidR="00A4273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D3A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149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1D79BE" w:rsidRPr="001D79BE" w:rsidTr="006B45D3">
        <w:tc>
          <w:tcPr>
            <w:tcW w:w="2149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1D79BE" w:rsidRPr="001D79BE" w:rsidRDefault="001D79BE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D79BE" w:rsidRPr="001D79BE" w:rsidTr="006B45D3">
        <w:tc>
          <w:tcPr>
            <w:tcW w:w="2149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9BE" w:rsidRPr="001D79BE" w:rsidTr="006B45D3">
        <w:tc>
          <w:tcPr>
            <w:tcW w:w="15109" w:type="dxa"/>
            <w:gridSpan w:val="9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 3  เสริมสร้างความเข้มแข็งในการเสริมสร้างวินับ คุณธรรม จริยธรรม และการป้องกันการทุจริต</w:t>
            </w:r>
          </w:p>
        </w:tc>
      </w:tr>
      <w:tr w:rsidR="00811265" w:rsidRPr="001D79BE" w:rsidTr="006B45D3">
        <w:trPr>
          <w:trHeight w:val="1305"/>
        </w:trPr>
        <w:tc>
          <w:tcPr>
            <w:tcW w:w="2149" w:type="dxa"/>
            <w:vMerge w:val="restart"/>
          </w:tcPr>
          <w:p w:rsidR="00811265" w:rsidRPr="00811265" w:rsidRDefault="00811265" w:rsidP="008112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มาตรการที่ 3.1  พัฒนาระบบและกลไกลในการตรวจสอบ ควบคุม และ ถ่วงดุลการใช้อำนาจให้เหมาะสม</w:t>
            </w:r>
          </w:p>
          <w:p w:rsidR="00811265" w:rsidRPr="001D79BE" w:rsidRDefault="00811265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796393" w:rsidRDefault="00811265" w:rsidP="00DA4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การสร้างมาตรฐาน/การประเมิน ความโปร่งใสขององค์การบริหารส่วนตำบล</w:t>
            </w:r>
            <w:r w:rsidR="008C5C4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="008C5C4C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(ตามแนวทางของสำนักงาน ก.พ. และ/หรือสำนักงาน ป.ป.ช.)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811265" w:rsidRPr="000E3F85" w:rsidRDefault="001576E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080" w:type="dxa"/>
          </w:tcPr>
          <w:p w:rsidR="0081126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11265" w:rsidRPr="000E3F8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ร้อยละของหน่วยงานที่มีส่วนร่วมในการสร้างมาตรฐาน/การประเมินความโปร่งใส</w:t>
            </w:r>
          </w:p>
        </w:tc>
        <w:tc>
          <w:tcPr>
            <w:tcW w:w="1080" w:type="dxa"/>
          </w:tcPr>
          <w:p w:rsidR="00811265" w:rsidRPr="000E3F85" w:rsidRDefault="004918B6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60" w:type="dxa"/>
          </w:tcPr>
          <w:p w:rsidR="00811265" w:rsidRPr="000E3F8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811265" w:rsidRPr="001D79BE" w:rsidTr="00811265">
        <w:trPr>
          <w:trHeight w:val="1050"/>
        </w:trPr>
        <w:tc>
          <w:tcPr>
            <w:tcW w:w="2149" w:type="dxa"/>
            <w:vMerge/>
          </w:tcPr>
          <w:p w:rsidR="00811265" w:rsidRPr="001D79BE" w:rsidRDefault="00811265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F10A27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ตรวจสอบและดำเนินการทางวินัยตามสำนวนการสอบสวนที่สำนักงานคณะกรรมการป้องกันและปราบปรามการทุจริตแห่งชาติ (ป.ป.ช.)ขอให้ดำเนินการ</w:t>
            </w:r>
          </w:p>
        </w:tc>
        <w:tc>
          <w:tcPr>
            <w:tcW w:w="1080" w:type="dxa"/>
          </w:tcPr>
          <w:p w:rsidR="00811265" w:rsidRPr="00F10A27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สำนวน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ตามที่ ป.ป.ช.  แจ้ง</w:t>
            </w:r>
          </w:p>
        </w:tc>
        <w:tc>
          <w:tcPr>
            <w:tcW w:w="1080" w:type="dxa"/>
          </w:tcPr>
          <w:p w:rsidR="0081126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11265" w:rsidRPr="000E3F8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ร้อยละของสำนวนการสอบสวน (ตามประเด็นที่ ป.ป.ช. แจ้งให้ทราบ) มีการดำเนินการได้ครบถ้วนสมบูรณ์</w:t>
            </w:r>
          </w:p>
        </w:tc>
        <w:tc>
          <w:tcPr>
            <w:tcW w:w="1080" w:type="dxa"/>
          </w:tcPr>
          <w:p w:rsidR="00811265" w:rsidRPr="00F10A27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260" w:type="dxa"/>
          </w:tcPr>
          <w:p w:rsidR="00811265" w:rsidRPr="000E3F85" w:rsidRDefault="002403DA" w:rsidP="008C5C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11265" w:rsidRPr="001D79BE" w:rsidTr="00057A07">
        <w:trPr>
          <w:trHeight w:val="278"/>
        </w:trPr>
        <w:tc>
          <w:tcPr>
            <w:tcW w:w="15109" w:type="dxa"/>
            <w:gridSpan w:val="9"/>
          </w:tcPr>
          <w:p w:rsidR="00811265" w:rsidRPr="001D79BE" w:rsidRDefault="00811265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8112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พัฒนาศักยภาพเจ้าหน้าที่ของรัฐในการเสริมสร้างวินัย  คุณธรรม  จริยธรรม  และการป้องกันการทุจริต</w:t>
            </w:r>
          </w:p>
        </w:tc>
      </w:tr>
      <w:tr w:rsidR="00811265" w:rsidRPr="001D79BE" w:rsidTr="00811265">
        <w:trPr>
          <w:trHeight w:val="701"/>
        </w:trPr>
        <w:tc>
          <w:tcPr>
            <w:tcW w:w="2149" w:type="dxa"/>
            <w:vMerge w:val="restart"/>
          </w:tcPr>
          <w:p w:rsidR="00811265" w:rsidRPr="001D79BE" w:rsidRDefault="00811265" w:rsidP="00811265">
            <w:pPr>
              <w:ind w:right="-2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มาตรการที่ 4.1 </w:t>
            </w:r>
            <w:r w:rsidRPr="0081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 และป้องกันการทุจริต</w:t>
            </w:r>
          </w:p>
        </w:tc>
        <w:tc>
          <w:tcPr>
            <w:tcW w:w="3420" w:type="dxa"/>
          </w:tcPr>
          <w:p w:rsidR="00811265" w:rsidRPr="00137FB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โครงการอบรมการพัฒนาประสิทธิภาพระบบการตรวจสอบภายใน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1/</w:t>
            </w:r>
            <w:r w:rsidR="004918B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080" w:type="dxa"/>
          </w:tcPr>
          <w:p w:rsidR="00811265" w:rsidRPr="000E3F85" w:rsidRDefault="00E145C7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11265" w:rsidRPr="000E3F85" w:rsidRDefault="00811265" w:rsidP="00E145C7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60" w:type="dxa"/>
          </w:tcPr>
          <w:p w:rsidR="00811265" w:rsidRPr="001D79BE" w:rsidRDefault="00E145C7" w:rsidP="00E14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811265" w:rsidRPr="001D79BE" w:rsidTr="00811265">
        <w:trPr>
          <w:trHeight w:val="720"/>
        </w:trPr>
        <w:tc>
          <w:tcPr>
            <w:tcW w:w="2149" w:type="dxa"/>
            <w:vMerge/>
          </w:tcPr>
          <w:p w:rsidR="00811265" w:rsidRPr="00811265" w:rsidRDefault="00811265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137FB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โครงการพัฒนาการบริหารงานคลังและงานพัสดุ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67265D" w:rsidP="00E145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811265">
              <w:rPr>
                <w:rFonts w:ascii="TH SarabunIT๙" w:hAnsi="TH SarabunIT๙" w:cs="TH SarabunIT๙"/>
                <w:sz w:val="28"/>
              </w:rPr>
              <w:t>/</w:t>
            </w:r>
            <w:r w:rsidR="00E145C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080" w:type="dxa"/>
          </w:tcPr>
          <w:p w:rsidR="00811265" w:rsidRPr="000E3F85" w:rsidRDefault="00E145C7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11265" w:rsidRPr="000E3F85" w:rsidRDefault="00811265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ร้อยละของเจ้าหน้าที่ที่เกี่ยวข้องซึ่งผ่านการพัฒนาศักยภาพเกี่ยวกับกฎ ระเบียบ ด้านการเงินการพัสดุ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811265" w:rsidRPr="001D79BE" w:rsidRDefault="008C5C4C" w:rsidP="008C5C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811265" w:rsidRPr="001D79BE" w:rsidTr="00DA4DFB">
        <w:trPr>
          <w:trHeight w:val="1108"/>
        </w:trPr>
        <w:tc>
          <w:tcPr>
            <w:tcW w:w="2149" w:type="dxa"/>
            <w:vMerge/>
          </w:tcPr>
          <w:p w:rsidR="00811265" w:rsidRPr="00811265" w:rsidRDefault="00811265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137FB5" w:rsidRDefault="00811265" w:rsidP="009152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โครงการส่งเสริมคุณธรรม จริยธรรม </w:t>
            </w:r>
            <w:r w:rsidR="009152BE">
              <w:rPr>
                <w:rFonts w:ascii="TH SarabunIT๙" w:hAnsi="TH SarabunIT๙" w:cs="TH SarabunIT๙" w:hint="cs"/>
                <w:sz w:val="28"/>
                <w:cs/>
              </w:rPr>
              <w:t xml:space="preserve">และการป้องกันการทุจริต 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811265" w:rsidP="001576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1/</w:t>
            </w:r>
            <w:r w:rsidR="001576E5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080" w:type="dxa"/>
          </w:tcPr>
          <w:p w:rsidR="00811265" w:rsidRPr="000E3F85" w:rsidRDefault="001C71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00ED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FD3A96" w:rsidRDefault="00FD3A96" w:rsidP="00FD3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6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11265" w:rsidRPr="000E3F85" w:rsidRDefault="00811265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11265" w:rsidRPr="00E145C7" w:rsidRDefault="00811265" w:rsidP="00D55805">
            <w:pPr>
              <w:ind w:right="-97"/>
              <w:rPr>
                <w:rFonts w:ascii="TH SarabunIT๙" w:hAnsi="TH SarabunIT๙" w:cs="TH SarabunIT๙"/>
                <w:sz w:val="28"/>
                <w:cs/>
              </w:rPr>
            </w:pPr>
            <w:r w:rsidRPr="00E145C7">
              <w:rPr>
                <w:rFonts w:ascii="TH SarabunIT๙" w:hAnsi="TH SarabunIT๙" w:cs="TH SarabunIT๙" w:hint="cs"/>
                <w:sz w:val="28"/>
                <w:cs/>
              </w:rPr>
              <w:t xml:space="preserve">3. 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 </w:t>
            </w:r>
            <w:r w:rsidR="009152BE">
              <w:rPr>
                <w:rFonts w:ascii="TH SarabunIT๙" w:hAnsi="TH SarabunIT๙" w:cs="TH SarabunIT๙" w:hint="cs"/>
                <w:sz w:val="28"/>
                <w:cs/>
              </w:rPr>
              <w:t>และการป้องกันการทุจริต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811265" w:rsidRPr="001D79BE" w:rsidRDefault="00E145C7" w:rsidP="008C5C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</w:t>
            </w:r>
            <w:r w:rsidR="009A3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</w:tr>
    </w:tbl>
    <w:p w:rsidR="00F76932" w:rsidRDefault="008C5C4C" w:rsidP="00E4444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</w:p>
    <w:p w:rsidR="008F7CF0" w:rsidRDefault="007029C7" w:rsidP="00E444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43150" cy="571500"/>
            <wp:effectExtent l="0" t="0" r="0" b="0"/>
            <wp:docPr id="1" name="รูปภาพ 1" descr="D:\รวมลายเซ็นต์\ลายเซ็นต์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ลายเซ็นต์\ลายเซ็นต์นาย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E4" w:rsidRDefault="00E4444A" w:rsidP="00E444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8C5C4C">
        <w:rPr>
          <w:rFonts w:ascii="TH SarabunIT๙" w:hAnsi="TH SarabunIT๙" w:cs="TH SarabunIT๙" w:hint="cs"/>
          <w:sz w:val="32"/>
          <w:szCs w:val="32"/>
          <w:cs/>
        </w:rPr>
        <w:t>นายมาก  ชมมี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912AE4" w:rsidRPr="00C229F7" w:rsidRDefault="00E4444A" w:rsidP="00941C5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C5C4C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8C5C4C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sectPr w:rsidR="00912AE4" w:rsidRPr="00C229F7" w:rsidSect="00BF534B">
      <w:pgSz w:w="16838" w:h="11906" w:orient="landscape" w:code="9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6D7"/>
    <w:multiLevelType w:val="hybridMultilevel"/>
    <w:tmpl w:val="6DA4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150AD"/>
    <w:multiLevelType w:val="hybridMultilevel"/>
    <w:tmpl w:val="7028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7"/>
    <w:rsid w:val="00002C65"/>
    <w:rsid w:val="0005513F"/>
    <w:rsid w:val="00085283"/>
    <w:rsid w:val="000A4578"/>
    <w:rsid w:val="000E3F85"/>
    <w:rsid w:val="0011062F"/>
    <w:rsid w:val="00133670"/>
    <w:rsid w:val="00137FB5"/>
    <w:rsid w:val="00145767"/>
    <w:rsid w:val="001576E5"/>
    <w:rsid w:val="0018795C"/>
    <w:rsid w:val="001A51A2"/>
    <w:rsid w:val="001C7108"/>
    <w:rsid w:val="001D79BE"/>
    <w:rsid w:val="001E28F2"/>
    <w:rsid w:val="002403DA"/>
    <w:rsid w:val="0024717C"/>
    <w:rsid w:val="002837B6"/>
    <w:rsid w:val="002B0BEC"/>
    <w:rsid w:val="002F2883"/>
    <w:rsid w:val="003C3A6E"/>
    <w:rsid w:val="00460064"/>
    <w:rsid w:val="004918B6"/>
    <w:rsid w:val="0059528A"/>
    <w:rsid w:val="005D70B0"/>
    <w:rsid w:val="006042F2"/>
    <w:rsid w:val="00630FC9"/>
    <w:rsid w:val="00652C3E"/>
    <w:rsid w:val="0067265D"/>
    <w:rsid w:val="006A1CE6"/>
    <w:rsid w:val="007029C7"/>
    <w:rsid w:val="00717939"/>
    <w:rsid w:val="00721932"/>
    <w:rsid w:val="0077486A"/>
    <w:rsid w:val="00796393"/>
    <w:rsid w:val="00811265"/>
    <w:rsid w:val="008325EC"/>
    <w:rsid w:val="00890FBF"/>
    <w:rsid w:val="008A1F67"/>
    <w:rsid w:val="008C5C4C"/>
    <w:rsid w:val="008D368B"/>
    <w:rsid w:val="008F7CF0"/>
    <w:rsid w:val="00912AE4"/>
    <w:rsid w:val="009152BE"/>
    <w:rsid w:val="00941C57"/>
    <w:rsid w:val="00960680"/>
    <w:rsid w:val="0097375D"/>
    <w:rsid w:val="009A379C"/>
    <w:rsid w:val="009C1588"/>
    <w:rsid w:val="00A00EDE"/>
    <w:rsid w:val="00A4273E"/>
    <w:rsid w:val="00B56815"/>
    <w:rsid w:val="00B63271"/>
    <w:rsid w:val="00B96A3E"/>
    <w:rsid w:val="00BF534B"/>
    <w:rsid w:val="00C229F7"/>
    <w:rsid w:val="00CF54D0"/>
    <w:rsid w:val="00D13967"/>
    <w:rsid w:val="00D5140A"/>
    <w:rsid w:val="00D55805"/>
    <w:rsid w:val="00DA4DFB"/>
    <w:rsid w:val="00DB5FB8"/>
    <w:rsid w:val="00E145C7"/>
    <w:rsid w:val="00E4444A"/>
    <w:rsid w:val="00E606D0"/>
    <w:rsid w:val="00E73CC5"/>
    <w:rsid w:val="00E76E3E"/>
    <w:rsid w:val="00E96FEB"/>
    <w:rsid w:val="00EF53C0"/>
    <w:rsid w:val="00F10A27"/>
    <w:rsid w:val="00F30C2D"/>
    <w:rsid w:val="00F76932"/>
    <w:rsid w:val="00FD24ED"/>
    <w:rsid w:val="00FD3A96"/>
    <w:rsid w:val="00FD442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C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5C4C"/>
    <w:rPr>
      <w:rFonts w:ascii="Tahoma" w:hAnsi="Tahoma"/>
      <w:sz w:val="16"/>
    </w:rPr>
  </w:style>
  <w:style w:type="paragraph" w:customStyle="1" w:styleId="Default">
    <w:name w:val="Default"/>
    <w:rsid w:val="00BF534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C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5C4C"/>
    <w:rPr>
      <w:rFonts w:ascii="Tahoma" w:hAnsi="Tahoma"/>
      <w:sz w:val="16"/>
    </w:rPr>
  </w:style>
  <w:style w:type="paragraph" w:customStyle="1" w:styleId="Default">
    <w:name w:val="Default"/>
    <w:rsid w:val="00BF534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แผนปฏิบัติการเสริมสร้างวินัย คุณธรรม จริยธรรม และป้องกันการทุจริต</vt:lpstr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แผนปฏิบัติการเสริมสร้างวินัย คุณธรรม จริยธรรม และป้องกันการทุจริต</dc:title>
  <dc:creator>Ultaman</dc:creator>
  <cp:lastModifiedBy>user</cp:lastModifiedBy>
  <cp:revision>6</cp:revision>
  <cp:lastPrinted>2018-05-18T02:46:00Z</cp:lastPrinted>
  <dcterms:created xsi:type="dcterms:W3CDTF">2018-04-02T07:00:00Z</dcterms:created>
  <dcterms:modified xsi:type="dcterms:W3CDTF">2018-09-21T03:55:00Z</dcterms:modified>
</cp:coreProperties>
</file>