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5E" w:rsidRDefault="0059095E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DF63F5" w:rsidRDefault="00305F6A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5DF52FA7" wp14:editId="74CCEC10">
            <wp:extent cx="2079232" cy="2079232"/>
            <wp:effectExtent l="76200" t="76200" r="73660" b="988060"/>
            <wp:docPr id="6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232" cy="2079232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4B66EE" w:rsidRDefault="004B66EE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คู่มือการพัฒนาและส่งเสริมการปฏิบัติงานเพื่อป้องกันผลประโยชน์ทับซ้อน</w:t>
      </w:r>
    </w:p>
    <w:p w:rsidR="00687989" w:rsidRPr="00DF63F5" w:rsidRDefault="00687989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DF63F5">
        <w:rPr>
          <w:rFonts w:ascii="TH SarabunPSK" w:hAnsi="TH SarabunPSK" w:cs="TH SarabunPSK"/>
          <w:b/>
          <w:bCs/>
          <w:sz w:val="44"/>
          <w:szCs w:val="44"/>
          <w:cs/>
        </w:rPr>
        <w:t>ของ</w:t>
      </w:r>
      <w:r w:rsidR="00305F6A">
        <w:rPr>
          <w:rFonts w:ascii="TH SarabunPSK" w:hAnsi="TH SarabunPSK" w:cs="TH SarabunPSK" w:hint="cs"/>
          <w:b/>
          <w:bCs/>
          <w:sz w:val="44"/>
          <w:szCs w:val="44"/>
          <w:cs/>
        </w:rPr>
        <w:t>องค์การบริหารส่วนตำบลบ้านไร่</w:t>
      </w:r>
    </w:p>
    <w:p w:rsidR="00687989" w:rsidRPr="00B92968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B10B3C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87989" w:rsidRPr="00DF63F5" w:rsidRDefault="00687989" w:rsidP="00687989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:rsidR="00687989" w:rsidRPr="00DF63F5" w:rsidRDefault="00305F6A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องค์การบริหารส่วนตำบลบ้านไร่</w:t>
      </w:r>
    </w:p>
    <w:p w:rsidR="00687989" w:rsidRDefault="00687989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F63F5">
        <w:rPr>
          <w:rFonts w:ascii="TH SarabunPSK" w:hAnsi="TH SarabunPSK" w:cs="TH SarabunPSK"/>
          <w:b/>
          <w:bCs/>
          <w:sz w:val="44"/>
          <w:szCs w:val="44"/>
          <w:cs/>
        </w:rPr>
        <w:t>อำเภอ</w:t>
      </w:r>
      <w:r w:rsidR="005C17FE">
        <w:rPr>
          <w:rFonts w:ascii="TH SarabunPSK" w:hAnsi="TH SarabunPSK" w:cs="TH SarabunPSK" w:hint="cs"/>
          <w:b/>
          <w:bCs/>
          <w:sz w:val="44"/>
          <w:szCs w:val="44"/>
          <w:cs/>
        </w:rPr>
        <w:t>บางกระทุ่ม</w:t>
      </w:r>
      <w:r w:rsidR="00305F6A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DF63F5">
        <w:rPr>
          <w:rFonts w:ascii="TH SarabunPSK" w:hAnsi="TH SarabunPSK" w:cs="TH SarabunPSK"/>
          <w:b/>
          <w:bCs/>
          <w:sz w:val="44"/>
          <w:szCs w:val="44"/>
          <w:cs/>
        </w:rPr>
        <w:t>จังหวัด</w:t>
      </w:r>
      <w:r w:rsidR="0059095E" w:rsidRPr="00DF63F5">
        <w:rPr>
          <w:rFonts w:ascii="TH SarabunPSK" w:hAnsi="TH SarabunPSK" w:cs="TH SarabunPSK" w:hint="cs"/>
          <w:b/>
          <w:bCs/>
          <w:sz w:val="44"/>
          <w:szCs w:val="44"/>
          <w:cs/>
        </w:rPr>
        <w:t>พิ</w:t>
      </w:r>
      <w:r w:rsidR="005C17FE">
        <w:rPr>
          <w:rFonts w:ascii="TH SarabunPSK" w:hAnsi="TH SarabunPSK" w:cs="TH SarabunPSK" w:hint="cs"/>
          <w:b/>
          <w:bCs/>
          <w:sz w:val="44"/>
          <w:szCs w:val="44"/>
          <w:cs/>
        </w:rPr>
        <w:t>ษณุโลก</w:t>
      </w:r>
    </w:p>
    <w:p w:rsidR="0097128A" w:rsidRDefault="0097128A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05F6A" w:rsidRDefault="00305F6A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05F6A" w:rsidRPr="00DF63F5" w:rsidRDefault="00305F6A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9095E" w:rsidRDefault="0059095E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9095E" w:rsidRPr="00E838C1" w:rsidRDefault="0059095E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87989" w:rsidRPr="00E838C1" w:rsidRDefault="00687989" w:rsidP="006879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38C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คำนำ</w:t>
      </w:r>
    </w:p>
    <w:p w:rsidR="00687989" w:rsidRDefault="00687989" w:rsidP="006879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ab/>
        <w:t>องค์กรปกครองส่วนท้องถิ่นในฐานะเป็นผู้ใช้อำนาจรัฐในการปกครองและบริหารจัดการในเขตพื้นที่รับผิดชอบเป็นหน่วยงานที่มีหน้าที่ในการให้บริการสาธารณะด้านต่างๆ ซึ่งดำเนินการแก้ไขปัญหาต่างๆที่เกิดขึ้นให้แก่คนในท้องถิ่นเป็นองค์กรที่มีความใกล้ชิดกับประชาชน และมีความเข้าใจในสภาพและรับรู้ถึงสาเหตุของปัญหาที่เกิดขึ้นภายในท้องถิ่นดีกว่าหน่วยงานราชการส่วนกลาง ในการปฏิบัติงานและดำเนินการขององค์กรปกครองส่วนท้องถิ่นย่อมอาจส่งผลกระทบต่อชุมชนและประเทศชาติ ซึ่งอาจมีสาเหตุมาจากการปฏิบัติหน้าที่หรือละเว้นการปฏิบัติหน้าที่โดยมิชอบ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รวมทั้งปัญหาการทุจริตคอรัปชั่นอันเป็นปัญหาของสังคมไทยที่เกิดขึ้นมาเป็นเวลานาน ทั้งในเชิงขนาด และความสลับซับซ้อนของปัญหาทุจริต ซึ่งทางคณะรักษาความสงบแห่งชาติ หรือ คสช. ได้มีคำสั่งที่ ๖๙/๒๕๕๗ 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โดยมุ่งเน้นการสร้างธรรมาภิบาลในการบริหารงาน และส่งเสริมการมีส่วนร่วมจากทุกส่วนในการตรวจสอบ</w:t>
      </w:r>
      <w:r w:rsidR="00305F6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เฝ้าระวัง เพื่อสกัดกั้นเพื่อมิให้เกิดการทุจริตได้</w:t>
      </w:r>
    </w:p>
    <w:p w:rsidR="00687989" w:rsidRPr="00B92968" w:rsidRDefault="00687989" w:rsidP="006879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="00305F6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องค์การบริหารส่วนตำบลบ้านไร่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ได้ตระหนักถึงความสำคัญในการปฏิบัติงานและการดำเนินการขององค์กรปกครองส่วนท้องถิ่น 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จึงดำเนินการจัดทำคู่มือการพัฒนาส่งเสริมการปฏิบัติงานเพื่อป้องกันผลประโยชน์ทับซ้อนของ</w:t>
      </w:r>
      <w:r w:rsidR="00305F6A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องค์การบริหารส่วนตำบลบ้านไร่</w:t>
      </w:r>
      <w:r w:rsidR="00305F6A" w:rsidRPr="00B929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2968">
        <w:rPr>
          <w:rFonts w:ascii="TH SarabunPSK" w:hAnsi="TH SarabunPSK" w:cs="TH SarabunPSK"/>
          <w:sz w:val="32"/>
          <w:szCs w:val="32"/>
          <w:cs/>
        </w:rPr>
        <w:t>เพื่อเป็นแนวทางในการปฏิบัติงานต่อไป</w:t>
      </w:r>
    </w:p>
    <w:p w:rsidR="00687989" w:rsidRPr="00B92968" w:rsidRDefault="00687989" w:rsidP="0068798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305F6A" w:rsidP="00687989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องค์การบริหารส่วนตำบลบ้านไร่</w:t>
      </w: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E838C1" w:rsidRDefault="00687989" w:rsidP="006879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38C1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</w:p>
    <w:p w:rsidR="00687989" w:rsidRPr="00B92968" w:rsidRDefault="00687989" w:rsidP="00E80FB7">
      <w:pPr>
        <w:ind w:left="864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เกริ่นนำ</w:t>
      </w:r>
      <w:r w:rsidR="00E80FB7">
        <w:rPr>
          <w:rFonts w:ascii="TH SarabunPSK" w:hAnsi="TH SarabunPSK" w:cs="TH SarabunPSK"/>
          <w:sz w:val="32"/>
          <w:szCs w:val="32"/>
        </w:rPr>
        <w:tab/>
      </w:r>
      <w:r w:rsidR="00E80FB7">
        <w:rPr>
          <w:rFonts w:ascii="TH SarabunPSK" w:hAnsi="TH SarabunPSK" w:cs="TH SarabunPSK"/>
          <w:sz w:val="32"/>
          <w:szCs w:val="32"/>
        </w:rPr>
        <w:tab/>
      </w:r>
      <w:r w:rsidR="00E80FB7">
        <w:rPr>
          <w:rFonts w:ascii="TH SarabunPSK" w:hAnsi="TH SarabunPSK" w:cs="TH SarabunPSK"/>
          <w:sz w:val="32"/>
          <w:szCs w:val="32"/>
        </w:rPr>
        <w:tab/>
      </w:r>
      <w:r w:rsidR="00E80FB7">
        <w:rPr>
          <w:rFonts w:ascii="TH SarabunPSK" w:hAnsi="TH SarabunPSK" w:cs="TH SarabunPSK"/>
          <w:sz w:val="32"/>
          <w:szCs w:val="32"/>
        </w:rPr>
        <w:tab/>
      </w:r>
      <w:r w:rsidR="00E80FB7">
        <w:rPr>
          <w:rFonts w:ascii="TH SarabunPSK" w:hAnsi="TH SarabunPSK" w:cs="TH SarabunPSK"/>
          <w:sz w:val="32"/>
          <w:szCs w:val="32"/>
        </w:rPr>
        <w:tab/>
      </w:r>
      <w:r w:rsidR="00E80FB7">
        <w:rPr>
          <w:rFonts w:ascii="TH SarabunPSK" w:hAnsi="TH SarabunPSK" w:cs="TH SarabunPSK"/>
          <w:sz w:val="32"/>
          <w:szCs w:val="32"/>
        </w:rPr>
        <w:tab/>
      </w:r>
      <w:r w:rsidR="00E80FB7">
        <w:rPr>
          <w:rFonts w:ascii="TH SarabunPSK" w:hAnsi="TH SarabunPSK" w:cs="TH SarabunPSK"/>
          <w:sz w:val="32"/>
          <w:szCs w:val="32"/>
        </w:rPr>
        <w:tab/>
      </w:r>
      <w:r w:rsidR="00E80FB7">
        <w:rPr>
          <w:rFonts w:ascii="TH SarabunPSK" w:hAnsi="TH SarabunPSK" w:cs="TH SarabunPSK"/>
          <w:sz w:val="32"/>
          <w:szCs w:val="32"/>
        </w:rPr>
        <w:tab/>
      </w:r>
      <w:r w:rsidR="00E80FB7">
        <w:rPr>
          <w:rFonts w:ascii="TH SarabunPSK" w:hAnsi="TH SarabunPSK" w:cs="TH SarabunPSK"/>
          <w:sz w:val="32"/>
          <w:szCs w:val="32"/>
        </w:rPr>
        <w:tab/>
      </w:r>
      <w:r w:rsidR="00E80FB7">
        <w:rPr>
          <w:rFonts w:ascii="TH SarabunPSK" w:hAnsi="TH SarabunPSK" w:cs="TH SarabunPSK"/>
          <w:sz w:val="32"/>
          <w:szCs w:val="32"/>
        </w:rPr>
        <w:tab/>
      </w:r>
      <w:r w:rsidR="00E80FB7">
        <w:rPr>
          <w:rFonts w:ascii="TH SarabunPSK" w:hAnsi="TH SarabunPSK" w:cs="TH SarabunPSK"/>
          <w:sz w:val="32"/>
          <w:szCs w:val="32"/>
        </w:rPr>
        <w:tab/>
      </w:r>
      <w:r w:rsidR="00E80FB7">
        <w:rPr>
          <w:rFonts w:ascii="TH SarabunPSK" w:hAnsi="TH SarabunPSK" w:cs="TH SarabunPSK"/>
          <w:sz w:val="32"/>
          <w:szCs w:val="32"/>
        </w:rPr>
        <w:tab/>
      </w:r>
      <w:r w:rsidR="00E80FB7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ค่านิยมหลัก ๑๒ ประการ</w:t>
      </w:r>
      <w:r w:rsidR="00FD58F6">
        <w:rPr>
          <w:rFonts w:ascii="TH SarabunPSK" w:hAnsi="TH SarabunPSK" w:cs="TH SarabunPSK"/>
          <w:sz w:val="32"/>
          <w:szCs w:val="32"/>
        </w:rPr>
        <w:tab/>
      </w:r>
      <w:r w:rsidR="00FD58F6">
        <w:rPr>
          <w:rFonts w:ascii="TH SarabunPSK" w:hAnsi="TH SarabunPSK" w:cs="TH SarabunPSK"/>
          <w:sz w:val="32"/>
          <w:szCs w:val="32"/>
        </w:rPr>
        <w:tab/>
      </w:r>
      <w:r w:rsidR="00FD58F6">
        <w:rPr>
          <w:rFonts w:ascii="TH SarabunPSK" w:hAnsi="TH SarabunPSK" w:cs="TH SarabunPSK"/>
          <w:sz w:val="32"/>
          <w:szCs w:val="32"/>
        </w:rPr>
        <w:tab/>
      </w:r>
      <w:r w:rsidR="00FD58F6">
        <w:rPr>
          <w:rFonts w:ascii="TH SarabunPSK" w:hAnsi="TH SarabunPSK" w:cs="TH SarabunPSK"/>
          <w:sz w:val="32"/>
          <w:szCs w:val="32"/>
        </w:rPr>
        <w:tab/>
      </w:r>
      <w:r w:rsidR="00FD58F6">
        <w:rPr>
          <w:rFonts w:ascii="TH SarabunPSK" w:hAnsi="TH SarabunPSK" w:cs="TH SarabunPSK"/>
          <w:sz w:val="32"/>
          <w:szCs w:val="32"/>
        </w:rPr>
        <w:tab/>
      </w:r>
      <w:r w:rsidR="00FD58F6">
        <w:rPr>
          <w:rFonts w:ascii="TH SarabunPSK" w:hAnsi="TH SarabunPSK" w:cs="TH SarabunPSK"/>
          <w:sz w:val="32"/>
          <w:szCs w:val="32"/>
        </w:rPr>
        <w:tab/>
      </w:r>
      <w:r w:rsidR="00FD58F6">
        <w:rPr>
          <w:rFonts w:ascii="TH SarabunPSK" w:hAnsi="TH SarabunPSK" w:cs="TH SarabunPSK"/>
          <w:sz w:val="32"/>
          <w:szCs w:val="32"/>
        </w:rPr>
        <w:tab/>
      </w:r>
      <w:r w:rsidR="00FD58F6">
        <w:rPr>
          <w:rFonts w:ascii="TH SarabunPSK" w:hAnsi="TH SarabunPSK" w:cs="TH SarabunPSK"/>
          <w:sz w:val="32"/>
          <w:szCs w:val="32"/>
        </w:rPr>
        <w:tab/>
      </w:r>
      <w:r w:rsidR="00FD58F6">
        <w:rPr>
          <w:rFonts w:ascii="TH SarabunPSK" w:hAnsi="TH SarabunPSK" w:cs="TH SarabunPSK"/>
          <w:sz w:val="32"/>
          <w:szCs w:val="32"/>
        </w:rPr>
        <w:tab/>
      </w:r>
      <w:r w:rsidR="00FD58F6">
        <w:rPr>
          <w:rFonts w:ascii="TH SarabunPSK" w:hAnsi="TH SarabunPSK" w:cs="TH SarabunPSK"/>
          <w:sz w:val="32"/>
          <w:szCs w:val="32"/>
        </w:rPr>
        <w:tab/>
      </w:r>
      <w:r w:rsidR="00FD58F6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หลักธรรมาภิบาล</w:t>
      </w:r>
      <w:r w:rsidR="00FD58F6">
        <w:rPr>
          <w:rFonts w:ascii="TH SarabunPSK" w:hAnsi="TH SarabunPSK" w:cs="TH SarabunPSK" w:hint="cs"/>
          <w:sz w:val="32"/>
          <w:szCs w:val="32"/>
          <w:cs/>
        </w:rPr>
        <w:tab/>
      </w:r>
      <w:r w:rsidR="00FD58F6">
        <w:rPr>
          <w:rFonts w:ascii="TH SarabunPSK" w:hAnsi="TH SarabunPSK" w:cs="TH SarabunPSK" w:hint="cs"/>
          <w:sz w:val="32"/>
          <w:szCs w:val="32"/>
          <w:cs/>
        </w:rPr>
        <w:tab/>
      </w:r>
      <w:r w:rsidR="00FD58F6">
        <w:rPr>
          <w:rFonts w:ascii="TH SarabunPSK" w:hAnsi="TH SarabunPSK" w:cs="TH SarabunPSK" w:hint="cs"/>
          <w:sz w:val="32"/>
          <w:szCs w:val="32"/>
          <w:cs/>
        </w:rPr>
        <w:tab/>
      </w:r>
      <w:r w:rsidR="00FD58F6">
        <w:rPr>
          <w:rFonts w:ascii="TH SarabunPSK" w:hAnsi="TH SarabunPSK" w:cs="TH SarabunPSK" w:hint="cs"/>
          <w:sz w:val="32"/>
          <w:szCs w:val="32"/>
          <w:cs/>
        </w:rPr>
        <w:tab/>
      </w:r>
      <w:r w:rsidR="00FD58F6">
        <w:rPr>
          <w:rFonts w:ascii="TH SarabunPSK" w:hAnsi="TH SarabunPSK" w:cs="TH SarabunPSK" w:hint="cs"/>
          <w:sz w:val="32"/>
          <w:szCs w:val="32"/>
          <w:cs/>
        </w:rPr>
        <w:tab/>
      </w:r>
      <w:r w:rsidR="00FD58F6">
        <w:rPr>
          <w:rFonts w:ascii="TH SarabunPSK" w:hAnsi="TH SarabunPSK" w:cs="TH SarabunPSK" w:hint="cs"/>
          <w:sz w:val="32"/>
          <w:szCs w:val="32"/>
          <w:cs/>
        </w:rPr>
        <w:tab/>
      </w:r>
      <w:r w:rsidR="00FD58F6">
        <w:rPr>
          <w:rFonts w:ascii="TH SarabunPSK" w:hAnsi="TH SarabunPSK" w:cs="TH SarabunPSK" w:hint="cs"/>
          <w:sz w:val="32"/>
          <w:szCs w:val="32"/>
          <w:cs/>
        </w:rPr>
        <w:tab/>
      </w:r>
      <w:r w:rsidR="00FD58F6">
        <w:rPr>
          <w:rFonts w:ascii="TH SarabunPSK" w:hAnsi="TH SarabunPSK" w:cs="TH SarabunPSK" w:hint="cs"/>
          <w:sz w:val="32"/>
          <w:szCs w:val="32"/>
          <w:cs/>
        </w:rPr>
        <w:tab/>
      </w:r>
      <w:r w:rsidR="00FD58F6">
        <w:rPr>
          <w:rFonts w:ascii="TH SarabunPSK" w:hAnsi="TH SarabunPSK" w:cs="TH SarabunPSK" w:hint="cs"/>
          <w:sz w:val="32"/>
          <w:szCs w:val="32"/>
          <w:cs/>
        </w:rPr>
        <w:tab/>
      </w:r>
      <w:r w:rsidR="00FD58F6">
        <w:rPr>
          <w:rFonts w:ascii="TH SarabunPSK" w:hAnsi="TH SarabunPSK" w:cs="TH SarabunPSK" w:hint="cs"/>
          <w:sz w:val="32"/>
          <w:szCs w:val="32"/>
          <w:cs/>
        </w:rPr>
        <w:tab/>
      </w:r>
      <w:r w:rsidR="00FD58F6">
        <w:rPr>
          <w:rFonts w:ascii="TH SarabunPSK" w:hAnsi="TH SarabunPSK" w:cs="TH SarabunPSK" w:hint="cs"/>
          <w:sz w:val="32"/>
          <w:szCs w:val="32"/>
          <w:cs/>
        </w:rPr>
        <w:tab/>
        <w:t>๒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หลักปรัชญาเศรษฐกิจพอเพียง</w:t>
      </w:r>
      <w:r w:rsidR="00FD58F6">
        <w:rPr>
          <w:rFonts w:ascii="TH SarabunPSK" w:hAnsi="TH SarabunPSK" w:cs="TH SarabunPSK"/>
          <w:sz w:val="32"/>
          <w:szCs w:val="32"/>
        </w:rPr>
        <w:tab/>
      </w:r>
      <w:r w:rsidR="00FD58F6">
        <w:rPr>
          <w:rFonts w:ascii="TH SarabunPSK" w:hAnsi="TH SarabunPSK" w:cs="TH SarabunPSK"/>
          <w:sz w:val="32"/>
          <w:szCs w:val="32"/>
        </w:rPr>
        <w:tab/>
      </w:r>
      <w:r w:rsidR="00FD58F6">
        <w:rPr>
          <w:rFonts w:ascii="TH SarabunPSK" w:hAnsi="TH SarabunPSK" w:cs="TH SarabunPSK"/>
          <w:sz w:val="32"/>
          <w:szCs w:val="32"/>
        </w:rPr>
        <w:tab/>
      </w:r>
      <w:r w:rsidR="00FD58F6">
        <w:rPr>
          <w:rFonts w:ascii="TH SarabunPSK" w:hAnsi="TH SarabunPSK" w:cs="TH SarabunPSK"/>
          <w:sz w:val="32"/>
          <w:szCs w:val="32"/>
        </w:rPr>
        <w:tab/>
      </w:r>
      <w:r w:rsidR="00FD58F6">
        <w:rPr>
          <w:rFonts w:ascii="TH SarabunPSK" w:hAnsi="TH SarabunPSK" w:cs="TH SarabunPSK"/>
          <w:sz w:val="32"/>
          <w:szCs w:val="32"/>
        </w:rPr>
        <w:tab/>
      </w:r>
      <w:r w:rsidR="00FD58F6">
        <w:rPr>
          <w:rFonts w:ascii="TH SarabunPSK" w:hAnsi="TH SarabunPSK" w:cs="TH SarabunPSK"/>
          <w:sz w:val="32"/>
          <w:szCs w:val="32"/>
        </w:rPr>
        <w:tab/>
      </w:r>
      <w:r w:rsidR="00FD58F6">
        <w:rPr>
          <w:rFonts w:ascii="TH SarabunPSK" w:hAnsi="TH SarabunPSK" w:cs="TH SarabunPSK"/>
          <w:sz w:val="32"/>
          <w:szCs w:val="32"/>
        </w:rPr>
        <w:tab/>
      </w:r>
      <w:r w:rsidR="00FD58F6">
        <w:rPr>
          <w:rFonts w:ascii="TH SarabunPSK" w:hAnsi="TH SarabunPSK" w:cs="TH SarabunPSK"/>
          <w:sz w:val="32"/>
          <w:szCs w:val="32"/>
        </w:rPr>
        <w:tab/>
      </w:r>
      <w:r w:rsidR="00FD58F6">
        <w:rPr>
          <w:rFonts w:ascii="TH SarabunPSK" w:hAnsi="TH SarabunPSK" w:cs="TH SarabunPSK"/>
          <w:sz w:val="32"/>
          <w:szCs w:val="32"/>
        </w:rPr>
        <w:tab/>
      </w:r>
      <w:r w:rsidR="00FD58F6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ประมวลจริยธรรม</w:t>
      </w:r>
      <w:r w:rsidR="00305F6A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องค์การบริหารส่วนตำบลบ้านไร่     </w:t>
      </w:r>
      <w:r w:rsidR="00BA50A3">
        <w:rPr>
          <w:rFonts w:ascii="TH SarabunPSK" w:hAnsi="TH SarabunPSK" w:cs="TH SarabunPSK" w:hint="cs"/>
          <w:sz w:val="32"/>
          <w:szCs w:val="32"/>
          <w:cs/>
        </w:rPr>
        <w:tab/>
      </w:r>
      <w:r w:rsidR="00BA50A3">
        <w:rPr>
          <w:rFonts w:ascii="TH SarabunPSK" w:hAnsi="TH SarabunPSK" w:cs="TH SarabunPSK" w:hint="cs"/>
          <w:sz w:val="32"/>
          <w:szCs w:val="32"/>
          <w:cs/>
        </w:rPr>
        <w:tab/>
      </w:r>
      <w:r w:rsidR="00BA50A3">
        <w:rPr>
          <w:rFonts w:ascii="TH SarabunPSK" w:hAnsi="TH SarabunPSK" w:cs="TH SarabunPSK" w:hint="cs"/>
          <w:sz w:val="32"/>
          <w:szCs w:val="32"/>
          <w:cs/>
        </w:rPr>
        <w:tab/>
      </w:r>
      <w:r w:rsidR="00BA50A3">
        <w:rPr>
          <w:rFonts w:ascii="TH SarabunPSK" w:hAnsi="TH SarabunPSK" w:cs="TH SarabunPSK" w:hint="cs"/>
          <w:sz w:val="32"/>
          <w:szCs w:val="32"/>
          <w:cs/>
        </w:rPr>
        <w:tab/>
      </w:r>
      <w:r w:rsidR="005C17FE">
        <w:rPr>
          <w:rFonts w:ascii="TH SarabunPSK" w:hAnsi="TH SarabunPSK" w:cs="TH SarabunPSK" w:hint="cs"/>
          <w:sz w:val="32"/>
          <w:szCs w:val="32"/>
          <w:cs/>
        </w:rPr>
        <w:tab/>
      </w:r>
      <w:r w:rsidR="005C17FE">
        <w:rPr>
          <w:rFonts w:ascii="TH SarabunPSK" w:hAnsi="TH SarabunPSK" w:cs="TH SarabunPSK" w:hint="cs"/>
          <w:sz w:val="32"/>
          <w:szCs w:val="32"/>
          <w:cs/>
        </w:rPr>
        <w:tab/>
      </w:r>
      <w:r w:rsidR="00BA50A3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305F6A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องค์การบริหารส่วนตำบลบ้านไร่ </w:t>
      </w:r>
      <w:r w:rsidRPr="00B92968">
        <w:rPr>
          <w:rFonts w:ascii="TH SarabunPSK" w:hAnsi="TH SarabunPSK" w:cs="TH SarabunPSK"/>
          <w:sz w:val="32"/>
          <w:szCs w:val="32"/>
          <w:cs/>
        </w:rPr>
        <w:t>ว่าด้วยจรรยาข้าราชการ</w:t>
      </w:r>
      <w:r w:rsidR="00305F6A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องค์การบริหารส่วนตำบลบ้านไร่        </w:t>
      </w:r>
      <w:r w:rsidR="00BA50A3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มาตรฐานทางคุณธรรมจริยธรรม พนักงานส่วนตำบลและพนักงานจ้างของ</w:t>
      </w:r>
      <w:r w:rsidR="00305F6A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</w:t>
      </w:r>
      <w:r w:rsidR="005C17FE">
        <w:rPr>
          <w:rFonts w:ascii="TH SarabunPSK" w:hAnsi="TH SarabunPSK" w:cs="TH SarabunPSK" w:hint="cs"/>
          <w:sz w:val="32"/>
          <w:szCs w:val="32"/>
          <w:cs/>
        </w:rPr>
        <w:tab/>
      </w:r>
      <w:r w:rsidR="00F85A85">
        <w:rPr>
          <w:rFonts w:ascii="TH SarabunPSK" w:hAnsi="TH SarabunPSK" w:cs="TH SarabunPSK" w:hint="cs"/>
          <w:sz w:val="32"/>
          <w:szCs w:val="32"/>
          <w:cs/>
        </w:rPr>
        <w:t xml:space="preserve"> ๖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ประกาศเจตนารมณ์</w:t>
      </w:r>
      <w:r w:rsidR="0097128A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องค์การบริหารส่วนตำบลบ้านไร่ </w:t>
      </w:r>
      <w:r w:rsidRPr="00B92968">
        <w:rPr>
          <w:rFonts w:ascii="TH SarabunPSK" w:hAnsi="TH SarabunPSK" w:cs="TH SarabunPSK"/>
          <w:sz w:val="32"/>
          <w:szCs w:val="32"/>
          <w:cs/>
        </w:rPr>
        <w:t>เป็นหน่วยงานในการต่อต้านการทุจริตคอรัปชั่น</w:t>
      </w:r>
      <w:r w:rsidR="005C17FE">
        <w:rPr>
          <w:rFonts w:ascii="TH SarabunPSK" w:hAnsi="TH SarabunPSK" w:cs="TH SarabunPSK"/>
          <w:sz w:val="32"/>
          <w:szCs w:val="32"/>
        </w:rPr>
        <w:tab/>
      </w:r>
      <w:r w:rsidR="00305F6A">
        <w:rPr>
          <w:rFonts w:ascii="TH SarabunPSK" w:hAnsi="TH SarabunPSK" w:cs="TH SarabunPSK"/>
          <w:sz w:val="32"/>
          <w:szCs w:val="32"/>
        </w:rPr>
        <w:t xml:space="preserve"> </w:t>
      </w:r>
      <w:r w:rsidR="00423239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ความหมายผลประโยชน์ทับซ้อน</w:t>
      </w:r>
      <w:r w:rsidR="00423239">
        <w:rPr>
          <w:rFonts w:ascii="TH SarabunPSK" w:hAnsi="TH SarabunPSK" w:cs="TH SarabunPSK"/>
          <w:sz w:val="32"/>
          <w:szCs w:val="32"/>
        </w:rPr>
        <w:tab/>
      </w:r>
      <w:r w:rsidR="00423239">
        <w:rPr>
          <w:rFonts w:ascii="TH SarabunPSK" w:hAnsi="TH SarabunPSK" w:cs="TH SarabunPSK"/>
          <w:sz w:val="32"/>
          <w:szCs w:val="32"/>
        </w:rPr>
        <w:tab/>
      </w:r>
      <w:r w:rsidR="00423239">
        <w:rPr>
          <w:rFonts w:ascii="TH SarabunPSK" w:hAnsi="TH SarabunPSK" w:cs="TH SarabunPSK"/>
          <w:sz w:val="32"/>
          <w:szCs w:val="32"/>
        </w:rPr>
        <w:tab/>
      </w:r>
      <w:r w:rsidR="00423239">
        <w:rPr>
          <w:rFonts w:ascii="TH SarabunPSK" w:hAnsi="TH SarabunPSK" w:cs="TH SarabunPSK"/>
          <w:sz w:val="32"/>
          <w:szCs w:val="32"/>
        </w:rPr>
        <w:tab/>
      </w:r>
      <w:r w:rsidR="00423239">
        <w:rPr>
          <w:rFonts w:ascii="TH SarabunPSK" w:hAnsi="TH SarabunPSK" w:cs="TH SarabunPSK"/>
          <w:sz w:val="32"/>
          <w:szCs w:val="32"/>
        </w:rPr>
        <w:tab/>
      </w:r>
      <w:r w:rsidR="00423239">
        <w:rPr>
          <w:rFonts w:ascii="TH SarabunPSK" w:hAnsi="TH SarabunPSK" w:cs="TH SarabunPSK"/>
          <w:sz w:val="32"/>
          <w:szCs w:val="32"/>
        </w:rPr>
        <w:tab/>
      </w:r>
      <w:r w:rsidR="00423239">
        <w:rPr>
          <w:rFonts w:ascii="TH SarabunPSK" w:hAnsi="TH SarabunPSK" w:cs="TH SarabunPSK"/>
          <w:sz w:val="32"/>
          <w:szCs w:val="32"/>
        </w:rPr>
        <w:tab/>
      </w:r>
      <w:r w:rsidR="00423239">
        <w:rPr>
          <w:rFonts w:ascii="TH SarabunPSK" w:hAnsi="TH SarabunPSK" w:cs="TH SarabunPSK"/>
          <w:sz w:val="32"/>
          <w:szCs w:val="32"/>
        </w:rPr>
        <w:tab/>
      </w:r>
      <w:r w:rsidR="00423239">
        <w:rPr>
          <w:rFonts w:ascii="TH SarabunPSK" w:hAnsi="TH SarabunPSK" w:cs="TH SarabunPSK"/>
          <w:sz w:val="32"/>
          <w:szCs w:val="32"/>
        </w:rPr>
        <w:tab/>
      </w:r>
      <w:r w:rsidR="00423239">
        <w:rPr>
          <w:rFonts w:ascii="TH SarabunPSK" w:hAnsi="TH SarabunPSK" w:cs="TH SarabunPSK" w:hint="cs"/>
          <w:sz w:val="32"/>
          <w:szCs w:val="32"/>
          <w:cs/>
        </w:rPr>
        <w:t xml:space="preserve"> ๗</w:t>
      </w:r>
    </w:p>
    <w:p w:rsidR="00687989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 xml:space="preserve">บทที่ ๑ การบริหารจัดการผลประโยชน์ทับซ้อน </w:t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="001F49A2">
        <w:rPr>
          <w:rFonts w:ascii="TH SarabunPSK" w:hAnsi="TH SarabunPSK" w:cs="TH SarabunPSK" w:hint="cs"/>
          <w:sz w:val="32"/>
          <w:szCs w:val="32"/>
          <w:cs/>
        </w:rPr>
        <w:tab/>
      </w:r>
      <w:r w:rsidR="001F49A2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๘</w:t>
      </w: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นิยามศัพท์และแนวคิดสำคัญ</w:t>
      </w:r>
      <w:r w:rsidR="00944F78">
        <w:rPr>
          <w:rFonts w:ascii="TH SarabunPSK" w:hAnsi="TH SarabunPSK" w:cs="TH SarabunPSK" w:hint="cs"/>
          <w:sz w:val="32"/>
          <w:szCs w:val="32"/>
          <w:cs/>
        </w:rPr>
        <w:tab/>
      </w:r>
      <w:r w:rsidR="00944F78">
        <w:rPr>
          <w:rFonts w:ascii="TH SarabunPSK" w:hAnsi="TH SarabunPSK" w:cs="TH SarabunPSK" w:hint="cs"/>
          <w:sz w:val="32"/>
          <w:szCs w:val="32"/>
          <w:cs/>
        </w:rPr>
        <w:tab/>
      </w:r>
      <w:r w:rsidR="00944F78">
        <w:rPr>
          <w:rFonts w:ascii="TH SarabunPSK" w:hAnsi="TH SarabunPSK" w:cs="TH SarabunPSK" w:hint="cs"/>
          <w:sz w:val="32"/>
          <w:szCs w:val="32"/>
          <w:cs/>
        </w:rPr>
        <w:tab/>
      </w:r>
      <w:r w:rsidR="00944F78">
        <w:rPr>
          <w:rFonts w:ascii="TH SarabunPSK" w:hAnsi="TH SarabunPSK" w:cs="TH SarabunPSK" w:hint="cs"/>
          <w:sz w:val="32"/>
          <w:szCs w:val="32"/>
          <w:cs/>
        </w:rPr>
        <w:tab/>
      </w:r>
      <w:r w:rsidR="00944F78">
        <w:rPr>
          <w:rFonts w:ascii="TH SarabunPSK" w:hAnsi="TH SarabunPSK" w:cs="TH SarabunPSK" w:hint="cs"/>
          <w:sz w:val="32"/>
          <w:szCs w:val="32"/>
          <w:cs/>
        </w:rPr>
        <w:tab/>
      </w:r>
      <w:r w:rsidR="00944F78">
        <w:rPr>
          <w:rFonts w:ascii="TH SarabunPSK" w:hAnsi="TH SarabunPSK" w:cs="TH SarabunPSK" w:hint="cs"/>
          <w:sz w:val="32"/>
          <w:szCs w:val="32"/>
          <w:cs/>
        </w:rPr>
        <w:tab/>
      </w:r>
      <w:r w:rsidR="00944F78">
        <w:rPr>
          <w:rFonts w:ascii="TH SarabunPSK" w:hAnsi="TH SarabunPSK" w:cs="TH SarabunPSK" w:hint="cs"/>
          <w:sz w:val="32"/>
          <w:szCs w:val="32"/>
          <w:cs/>
        </w:rPr>
        <w:tab/>
      </w:r>
      <w:r w:rsidR="00944F78">
        <w:rPr>
          <w:rFonts w:ascii="TH SarabunPSK" w:hAnsi="TH SarabunPSK" w:cs="TH SarabunPSK" w:hint="cs"/>
          <w:sz w:val="32"/>
          <w:szCs w:val="32"/>
          <w:cs/>
        </w:rPr>
        <w:tab/>
      </w:r>
      <w:r w:rsidR="00944F78">
        <w:rPr>
          <w:rFonts w:ascii="TH SarabunPSK" w:hAnsi="TH SarabunPSK" w:cs="TH SarabunPSK" w:hint="cs"/>
          <w:sz w:val="32"/>
          <w:szCs w:val="32"/>
          <w:cs/>
        </w:rPr>
        <w:tab/>
        <w:t xml:space="preserve"> ๙</w:t>
      </w:r>
    </w:p>
    <w:p w:rsidR="00687989" w:rsidRPr="008B48A7" w:rsidRDefault="00687989" w:rsidP="00687989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หลัก ๔ ประการสำหรับการจัดการผลประโยชน์ทับซ้อน</w:t>
      </w:r>
      <w:r w:rsidR="008B48A7">
        <w:rPr>
          <w:rFonts w:ascii="TH SarabunPSK" w:hAnsi="TH SarabunPSK" w:cs="TH SarabunPSK" w:hint="cs"/>
          <w:sz w:val="32"/>
          <w:szCs w:val="32"/>
          <w:cs/>
        </w:rPr>
        <w:tab/>
      </w:r>
      <w:r w:rsidR="008B48A7">
        <w:rPr>
          <w:rFonts w:ascii="TH SarabunPSK" w:hAnsi="TH SarabunPSK" w:cs="TH SarabunPSK" w:hint="cs"/>
          <w:sz w:val="32"/>
          <w:szCs w:val="32"/>
          <w:cs/>
        </w:rPr>
        <w:tab/>
      </w:r>
      <w:r w:rsidR="008B48A7">
        <w:rPr>
          <w:rFonts w:ascii="TH SarabunPSK" w:hAnsi="TH SarabunPSK" w:cs="TH SarabunPSK" w:hint="cs"/>
          <w:sz w:val="32"/>
          <w:szCs w:val="32"/>
          <w:cs/>
        </w:rPr>
        <w:tab/>
      </w:r>
      <w:r w:rsidR="008B48A7">
        <w:rPr>
          <w:rFonts w:ascii="TH SarabunPSK" w:hAnsi="TH SarabunPSK" w:cs="TH SarabunPSK" w:hint="cs"/>
          <w:sz w:val="32"/>
          <w:szCs w:val="32"/>
          <w:cs/>
        </w:rPr>
        <w:tab/>
      </w:r>
      <w:r w:rsidR="008B48A7">
        <w:rPr>
          <w:rFonts w:ascii="TH SarabunPSK" w:hAnsi="TH SarabunPSK" w:cs="TH SarabunPSK" w:hint="cs"/>
          <w:sz w:val="32"/>
          <w:szCs w:val="32"/>
          <w:cs/>
        </w:rPr>
        <w:tab/>
      </w:r>
      <w:r w:rsidR="008B48A7">
        <w:rPr>
          <w:rFonts w:ascii="TH SarabunPSK" w:hAnsi="TH SarabunPSK" w:cs="TH SarabunPSK" w:hint="cs"/>
          <w:sz w:val="32"/>
          <w:szCs w:val="32"/>
          <w:cs/>
        </w:rPr>
        <w:tab/>
        <w:t>๑๐</w:t>
      </w:r>
    </w:p>
    <w:p w:rsidR="00687989" w:rsidRPr="00B92968" w:rsidRDefault="00687989" w:rsidP="00687989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แนวทางการจัดการผลประโยชน์ทับซ้อน</w:t>
      </w:r>
      <w:r w:rsidR="008B48A7">
        <w:rPr>
          <w:rFonts w:ascii="TH SarabunPSK" w:hAnsi="TH SarabunPSK" w:cs="TH SarabunPSK" w:hint="cs"/>
          <w:sz w:val="32"/>
          <w:szCs w:val="32"/>
          <w:cs/>
        </w:rPr>
        <w:tab/>
      </w:r>
      <w:r w:rsidR="008B48A7">
        <w:rPr>
          <w:rFonts w:ascii="TH SarabunPSK" w:hAnsi="TH SarabunPSK" w:cs="TH SarabunPSK" w:hint="cs"/>
          <w:sz w:val="32"/>
          <w:szCs w:val="32"/>
          <w:cs/>
        </w:rPr>
        <w:tab/>
      </w:r>
      <w:r w:rsidR="008B48A7">
        <w:rPr>
          <w:rFonts w:ascii="TH SarabunPSK" w:hAnsi="TH SarabunPSK" w:cs="TH SarabunPSK" w:hint="cs"/>
          <w:sz w:val="32"/>
          <w:szCs w:val="32"/>
          <w:cs/>
        </w:rPr>
        <w:tab/>
      </w:r>
      <w:r w:rsidR="008B48A7">
        <w:rPr>
          <w:rFonts w:ascii="TH SarabunPSK" w:hAnsi="TH SarabunPSK" w:cs="TH SarabunPSK" w:hint="cs"/>
          <w:sz w:val="32"/>
          <w:szCs w:val="32"/>
          <w:cs/>
        </w:rPr>
        <w:tab/>
      </w:r>
      <w:r w:rsidR="008B48A7">
        <w:rPr>
          <w:rFonts w:ascii="TH SarabunPSK" w:hAnsi="TH SarabunPSK" w:cs="TH SarabunPSK" w:hint="cs"/>
          <w:sz w:val="32"/>
          <w:szCs w:val="32"/>
          <w:cs/>
        </w:rPr>
        <w:tab/>
      </w:r>
      <w:r w:rsidR="008B48A7">
        <w:rPr>
          <w:rFonts w:ascii="TH SarabunPSK" w:hAnsi="TH SarabunPSK" w:cs="TH SarabunPSK" w:hint="cs"/>
          <w:sz w:val="32"/>
          <w:szCs w:val="32"/>
          <w:cs/>
        </w:rPr>
        <w:tab/>
      </w:r>
      <w:r w:rsidR="008B48A7">
        <w:rPr>
          <w:rFonts w:ascii="TH SarabunPSK" w:hAnsi="TH SarabunPSK" w:cs="TH SarabunPSK" w:hint="cs"/>
          <w:sz w:val="32"/>
          <w:szCs w:val="32"/>
          <w:cs/>
        </w:rPr>
        <w:tab/>
      </w:r>
      <w:r w:rsidR="008B48A7">
        <w:rPr>
          <w:rFonts w:ascii="TH SarabunPSK" w:hAnsi="TH SarabunPSK" w:cs="TH SarabunPSK" w:hint="cs"/>
          <w:sz w:val="32"/>
          <w:szCs w:val="32"/>
          <w:cs/>
        </w:rPr>
        <w:tab/>
        <w:t>๑๑</w:t>
      </w:r>
    </w:p>
    <w:p w:rsidR="00687989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บทที่ ๒ การเปิดเผยผลประโยชน์สาธารณะ</w:t>
      </w:r>
      <w:r w:rsidR="008B48A7">
        <w:rPr>
          <w:rFonts w:ascii="TH SarabunPSK" w:hAnsi="TH SarabunPSK" w:cs="TH SarabunPSK"/>
          <w:sz w:val="32"/>
          <w:szCs w:val="32"/>
        </w:rPr>
        <w:tab/>
      </w:r>
      <w:r w:rsidR="008B48A7">
        <w:rPr>
          <w:rFonts w:ascii="TH SarabunPSK" w:hAnsi="TH SarabunPSK" w:cs="TH SarabunPSK" w:hint="cs"/>
          <w:sz w:val="32"/>
          <w:szCs w:val="32"/>
          <w:cs/>
        </w:rPr>
        <w:tab/>
      </w:r>
      <w:r w:rsidR="008B48A7">
        <w:rPr>
          <w:rFonts w:ascii="TH SarabunPSK" w:hAnsi="TH SarabunPSK" w:cs="TH SarabunPSK" w:hint="cs"/>
          <w:sz w:val="32"/>
          <w:szCs w:val="32"/>
          <w:cs/>
        </w:rPr>
        <w:tab/>
      </w:r>
      <w:r w:rsidR="008B48A7">
        <w:rPr>
          <w:rFonts w:ascii="TH SarabunPSK" w:hAnsi="TH SarabunPSK" w:cs="TH SarabunPSK" w:hint="cs"/>
          <w:sz w:val="32"/>
          <w:szCs w:val="32"/>
          <w:cs/>
        </w:rPr>
        <w:tab/>
      </w:r>
      <w:r w:rsidR="008B48A7">
        <w:rPr>
          <w:rFonts w:ascii="TH SarabunPSK" w:hAnsi="TH SarabunPSK" w:cs="TH SarabunPSK" w:hint="cs"/>
          <w:sz w:val="32"/>
          <w:szCs w:val="32"/>
          <w:cs/>
        </w:rPr>
        <w:tab/>
      </w:r>
      <w:r w:rsidR="008B48A7">
        <w:rPr>
          <w:rFonts w:ascii="TH SarabunPSK" w:hAnsi="TH SarabunPSK" w:cs="TH SarabunPSK" w:hint="cs"/>
          <w:sz w:val="32"/>
          <w:szCs w:val="32"/>
          <w:cs/>
        </w:rPr>
        <w:tab/>
      </w:r>
      <w:r w:rsidR="008B48A7">
        <w:rPr>
          <w:rFonts w:ascii="TH SarabunPSK" w:hAnsi="TH SarabunPSK" w:cs="TH SarabunPSK" w:hint="cs"/>
          <w:sz w:val="32"/>
          <w:szCs w:val="32"/>
          <w:cs/>
        </w:rPr>
        <w:tab/>
      </w:r>
      <w:r w:rsidR="008B48A7">
        <w:rPr>
          <w:rFonts w:ascii="TH SarabunPSK" w:hAnsi="TH SarabunPSK" w:cs="TH SarabunPSK" w:hint="cs"/>
          <w:sz w:val="32"/>
          <w:szCs w:val="32"/>
          <w:cs/>
        </w:rPr>
        <w:tab/>
        <w:t>๑๕</w:t>
      </w:r>
    </w:p>
    <w:p w:rsidR="00687989" w:rsidRPr="00B92968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การเปิดเผยผลประโยชน์สาธารณะ</w:t>
      </w:r>
    </w:p>
    <w:p w:rsidR="00687989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บทที่ ๓ การให้-การรับของขวัญและผลประโยชน์</w:t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="00536AE4">
        <w:rPr>
          <w:rFonts w:ascii="TH SarabunPSK" w:hAnsi="TH SarabunPSK" w:cs="TH SarabunPSK" w:hint="cs"/>
          <w:sz w:val="32"/>
          <w:szCs w:val="32"/>
          <w:cs/>
        </w:rPr>
        <w:tab/>
      </w:r>
      <w:r w:rsidR="00536AE4">
        <w:rPr>
          <w:rFonts w:ascii="TH SarabunPSK" w:hAnsi="TH SarabunPSK" w:cs="TH SarabunPSK" w:hint="cs"/>
          <w:sz w:val="32"/>
          <w:szCs w:val="32"/>
          <w:cs/>
        </w:rPr>
        <w:tab/>
      </w:r>
      <w:r w:rsidR="00536AE4">
        <w:rPr>
          <w:rFonts w:ascii="TH SarabunPSK" w:hAnsi="TH SarabunPSK" w:cs="TH SarabunPSK" w:hint="cs"/>
          <w:sz w:val="32"/>
          <w:szCs w:val="32"/>
          <w:cs/>
        </w:rPr>
        <w:tab/>
      </w:r>
      <w:r w:rsidR="00536AE4">
        <w:rPr>
          <w:rFonts w:ascii="TH SarabunPSK" w:hAnsi="TH SarabunPSK" w:cs="TH SarabunPSK" w:hint="cs"/>
          <w:sz w:val="32"/>
          <w:szCs w:val="32"/>
          <w:cs/>
        </w:rPr>
        <w:tab/>
      </w:r>
      <w:r w:rsidR="00536AE4">
        <w:rPr>
          <w:rFonts w:ascii="TH SarabunPSK" w:hAnsi="TH SarabunPSK" w:cs="TH SarabunPSK" w:hint="cs"/>
          <w:sz w:val="32"/>
          <w:szCs w:val="32"/>
          <w:cs/>
        </w:rPr>
        <w:tab/>
      </w:r>
      <w:r w:rsidR="00536AE4">
        <w:rPr>
          <w:rFonts w:ascii="TH SarabunPSK" w:hAnsi="TH SarabunPSK" w:cs="TH SarabunPSK" w:hint="cs"/>
          <w:sz w:val="32"/>
          <w:szCs w:val="32"/>
          <w:cs/>
        </w:rPr>
        <w:tab/>
        <w:t>๒๐</w:t>
      </w:r>
    </w:p>
    <w:p w:rsidR="00687989" w:rsidRPr="00B92968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แนวพิจารณาในทางปฏิบัติ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บทสรุป</w:t>
      </w:r>
      <w:r w:rsidR="008D36DB">
        <w:rPr>
          <w:rFonts w:ascii="TH SarabunPSK" w:hAnsi="TH SarabunPSK" w:cs="TH SarabunPSK" w:hint="cs"/>
          <w:sz w:val="32"/>
          <w:szCs w:val="32"/>
          <w:cs/>
        </w:rPr>
        <w:tab/>
      </w:r>
      <w:r w:rsidR="008D36DB">
        <w:rPr>
          <w:rFonts w:ascii="TH SarabunPSK" w:hAnsi="TH SarabunPSK" w:cs="TH SarabunPSK" w:hint="cs"/>
          <w:sz w:val="32"/>
          <w:szCs w:val="32"/>
          <w:cs/>
        </w:rPr>
        <w:tab/>
      </w:r>
      <w:r w:rsidR="008D36DB">
        <w:rPr>
          <w:rFonts w:ascii="TH SarabunPSK" w:hAnsi="TH SarabunPSK" w:cs="TH SarabunPSK" w:hint="cs"/>
          <w:sz w:val="32"/>
          <w:szCs w:val="32"/>
          <w:cs/>
        </w:rPr>
        <w:tab/>
      </w:r>
      <w:r w:rsidR="008D36DB">
        <w:rPr>
          <w:rFonts w:ascii="TH SarabunPSK" w:hAnsi="TH SarabunPSK" w:cs="TH SarabunPSK" w:hint="cs"/>
          <w:sz w:val="32"/>
          <w:szCs w:val="32"/>
          <w:cs/>
        </w:rPr>
        <w:tab/>
      </w:r>
      <w:r w:rsidR="008D36DB">
        <w:rPr>
          <w:rFonts w:ascii="TH SarabunPSK" w:hAnsi="TH SarabunPSK" w:cs="TH SarabunPSK" w:hint="cs"/>
          <w:sz w:val="32"/>
          <w:szCs w:val="32"/>
          <w:cs/>
        </w:rPr>
        <w:tab/>
      </w:r>
      <w:r w:rsidR="008D36DB">
        <w:rPr>
          <w:rFonts w:ascii="TH SarabunPSK" w:hAnsi="TH SarabunPSK" w:cs="TH SarabunPSK" w:hint="cs"/>
          <w:sz w:val="32"/>
          <w:szCs w:val="32"/>
          <w:cs/>
        </w:rPr>
        <w:tab/>
      </w:r>
      <w:r w:rsidR="008D36DB">
        <w:rPr>
          <w:rFonts w:ascii="TH SarabunPSK" w:hAnsi="TH SarabunPSK" w:cs="TH SarabunPSK" w:hint="cs"/>
          <w:sz w:val="32"/>
          <w:szCs w:val="32"/>
          <w:cs/>
        </w:rPr>
        <w:tab/>
      </w:r>
      <w:r w:rsidR="008D36DB">
        <w:rPr>
          <w:rFonts w:ascii="TH SarabunPSK" w:hAnsi="TH SarabunPSK" w:cs="TH SarabunPSK" w:hint="cs"/>
          <w:sz w:val="32"/>
          <w:szCs w:val="32"/>
          <w:cs/>
        </w:rPr>
        <w:tab/>
      </w:r>
      <w:r w:rsidR="008D36DB">
        <w:rPr>
          <w:rFonts w:ascii="TH SarabunPSK" w:hAnsi="TH SarabunPSK" w:cs="TH SarabunPSK" w:hint="cs"/>
          <w:sz w:val="32"/>
          <w:szCs w:val="32"/>
          <w:cs/>
        </w:rPr>
        <w:tab/>
      </w:r>
      <w:r w:rsidR="008D36DB">
        <w:rPr>
          <w:rFonts w:ascii="TH SarabunPSK" w:hAnsi="TH SarabunPSK" w:cs="TH SarabunPSK" w:hint="cs"/>
          <w:sz w:val="32"/>
          <w:szCs w:val="32"/>
          <w:cs/>
        </w:rPr>
        <w:tab/>
      </w:r>
      <w:r w:rsidR="008D36DB">
        <w:rPr>
          <w:rFonts w:ascii="TH SarabunPSK" w:hAnsi="TH SarabunPSK" w:cs="TH SarabunPSK" w:hint="cs"/>
          <w:sz w:val="32"/>
          <w:szCs w:val="32"/>
          <w:cs/>
        </w:rPr>
        <w:tab/>
      </w:r>
      <w:r w:rsidR="008D36DB">
        <w:rPr>
          <w:rFonts w:ascii="TH SarabunPSK" w:hAnsi="TH SarabunPSK" w:cs="TH SarabunPSK" w:hint="cs"/>
          <w:sz w:val="32"/>
          <w:szCs w:val="32"/>
          <w:cs/>
        </w:rPr>
        <w:tab/>
        <w:t>๒๕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กฎหมายที่เกี่ยวข้อง</w:t>
      </w:r>
      <w:r w:rsidR="00997724">
        <w:rPr>
          <w:rFonts w:ascii="TH SarabunPSK" w:hAnsi="TH SarabunPSK" w:cs="TH SarabunPSK" w:hint="cs"/>
          <w:sz w:val="32"/>
          <w:szCs w:val="32"/>
          <w:cs/>
        </w:rPr>
        <w:tab/>
      </w:r>
      <w:r w:rsidR="00997724">
        <w:rPr>
          <w:rFonts w:ascii="TH SarabunPSK" w:hAnsi="TH SarabunPSK" w:cs="TH SarabunPSK" w:hint="cs"/>
          <w:sz w:val="32"/>
          <w:szCs w:val="32"/>
          <w:cs/>
        </w:rPr>
        <w:tab/>
      </w:r>
      <w:r w:rsidR="00997724">
        <w:rPr>
          <w:rFonts w:ascii="TH SarabunPSK" w:hAnsi="TH SarabunPSK" w:cs="TH SarabunPSK" w:hint="cs"/>
          <w:sz w:val="32"/>
          <w:szCs w:val="32"/>
          <w:cs/>
        </w:rPr>
        <w:tab/>
      </w:r>
      <w:r w:rsidR="00997724">
        <w:rPr>
          <w:rFonts w:ascii="TH SarabunPSK" w:hAnsi="TH SarabunPSK" w:cs="TH SarabunPSK" w:hint="cs"/>
          <w:sz w:val="32"/>
          <w:szCs w:val="32"/>
          <w:cs/>
        </w:rPr>
        <w:tab/>
      </w:r>
      <w:r w:rsidR="00997724">
        <w:rPr>
          <w:rFonts w:ascii="TH SarabunPSK" w:hAnsi="TH SarabunPSK" w:cs="TH SarabunPSK" w:hint="cs"/>
          <w:sz w:val="32"/>
          <w:szCs w:val="32"/>
          <w:cs/>
        </w:rPr>
        <w:tab/>
      </w:r>
      <w:r w:rsidR="00997724">
        <w:rPr>
          <w:rFonts w:ascii="TH SarabunPSK" w:hAnsi="TH SarabunPSK" w:cs="TH SarabunPSK" w:hint="cs"/>
          <w:sz w:val="32"/>
          <w:szCs w:val="32"/>
          <w:cs/>
        </w:rPr>
        <w:tab/>
      </w:r>
      <w:r w:rsidR="00997724">
        <w:rPr>
          <w:rFonts w:ascii="TH SarabunPSK" w:hAnsi="TH SarabunPSK" w:cs="TH SarabunPSK" w:hint="cs"/>
          <w:sz w:val="32"/>
          <w:szCs w:val="32"/>
          <w:cs/>
        </w:rPr>
        <w:tab/>
      </w:r>
      <w:r w:rsidR="00997724">
        <w:rPr>
          <w:rFonts w:ascii="TH SarabunPSK" w:hAnsi="TH SarabunPSK" w:cs="TH SarabunPSK" w:hint="cs"/>
          <w:sz w:val="32"/>
          <w:szCs w:val="32"/>
          <w:cs/>
        </w:rPr>
        <w:tab/>
      </w:r>
      <w:r w:rsidR="00997724">
        <w:rPr>
          <w:rFonts w:ascii="TH SarabunPSK" w:hAnsi="TH SarabunPSK" w:cs="TH SarabunPSK" w:hint="cs"/>
          <w:sz w:val="32"/>
          <w:szCs w:val="32"/>
          <w:cs/>
        </w:rPr>
        <w:tab/>
      </w:r>
      <w:r w:rsidR="00997724">
        <w:rPr>
          <w:rFonts w:ascii="TH SarabunPSK" w:hAnsi="TH SarabunPSK" w:cs="TH SarabunPSK" w:hint="cs"/>
          <w:sz w:val="32"/>
          <w:szCs w:val="32"/>
          <w:cs/>
        </w:rPr>
        <w:tab/>
        <w:t>๒๖</w:t>
      </w:r>
    </w:p>
    <w:p w:rsidR="00687989" w:rsidRPr="00B92968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ภาคผนวก</w:t>
      </w: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E76902" w:rsidRPr="00B92968" w:rsidRDefault="00E76902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Default="0097128A" w:rsidP="00687989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</w:t>
      </w:r>
      <w:r w:rsidR="00687989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นำ</w:t>
      </w:r>
    </w:p>
    <w:p w:rsidR="00E76902" w:rsidRPr="003A4692" w:rsidRDefault="00E76902" w:rsidP="00687989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การมีผลประโยชน์ทับซ้อน ถือเป็นการทุจริตคอร์รัปชั่นประเภทหนึ่ง เพระเป็นการแสวงหาประโยชน์ส่วนบุคคลโดยการละเมิดต่อกฎหมาย หรือจริยธรรม ด้วยการใช้อำนาจในตำแหน่งหน้าที่ไปแทรกแซงการใช้ดุลพินิจ</w:t>
      </w:r>
      <w:r w:rsidR="0097128A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ในกระบวนการตัดสินใจชองเจ้าหน้าที่ของรัฐ จนทำให้เกิดการละทิ้งคุณธรรมในการปฏิบัติหน้าที่สาธารณะ ขาดความเป็นอิสระ  ความเป็นกลาง  และความเป็นธรรม  จนส่งผลกระทบต่อประโยชน์สาธารณะของส่วนรวม  และทำให้ผลประโยชน์หลักขององค์กร  หน่วยงาน  สถาบันและสังคมต้องสูญเสียไป  โดยผลประโยชน์สูญเสียไปอาจอยู่ในรูปของผลประโยชน์ทางการเงิน  คุณภาพให้บริการ  ความเป็นธรรมในสังคม  รวมถึงคุณค่าอื่นๆ  ตลอดจนโอกาสในอนาคตตั้งแต่ระดับองค์กรจนถึงระดับสังคม  ตัวอย่างเช่น  การที่เจ้าหน้าที่ของรัฐเรียกรับเงินหรือผลประโยชน์อื่นใดจากผู้ประกอบการ  เพื่อแลกเปลี่ยนกับการอนุมัติ  การออกใบอนุญาตประกอบกิจการใด ๆ  หรือแลกเปลี่ยนกับการละเว้น  การยกเว้น  หรือการจัดการประมูลทรัพย์สินของรัฐเพื่อประโยชน์ของเจ้าหน้าที่ของรัฐ  และพวกพ้อง ฯลฯ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อย่างไรก็ตาม ท่ามกลางผู้จงใจกระทำความผิดยังพบผู้กระทำความผิดโดยไม่เจตนา  หรือไม่มีความรู้ในเรื่องดังกล่าวอีกเป็นจำนวนมาก  จนนำไปสู่การถูกกล่าวหาร้องเรียนเรื่องการทุจริตหรือถูกลงโทษทางอาญา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ผลประโยชน์ทับซ้อน  หรือความขัดแย้งกันระหว่างผลประโยชน์ส่วนตนและผลประโยชน์ส่วนรวม  (</w:t>
      </w:r>
      <w:r w:rsidRPr="003A4692">
        <w:rPr>
          <w:rFonts w:ascii="TH SarabunIT๙" w:hAnsi="TH SarabunIT๙" w:cs="TH SarabunIT๙"/>
          <w:sz w:val="32"/>
          <w:szCs w:val="32"/>
        </w:rPr>
        <w:t>Conflic of  interest : COI)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 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  และยังสะท้อนปัญหาการขาดหลักธรรมาภิบาลและเป็นอุปสรรคต่อการพัฒนาประเทศ  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="0097128A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องค์การบริหารส่วนตำบลบ้านไร่    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ได้ตระหนักถึงความสำคัญการมีผลประโยชน์ทับซ้อนในการปฏิบัติราชการ  จึงได้นำนโยบายของรัฐบาลมาใช้เป็นแนวทางในการดำเนินงานดังนี้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ค่านิยมหลัก  ๑๒ ประการ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  <w:t>การสร้างค่านิยมหลักของคนไทย ตามนโยบายของคณะรักษาความสงบแห่งชาติ (คสช.)เพื่อสร้างสรรค์ประเทศไทยให้เข้มแข็ง โดยต้องสร้างคนในชาติ ให้มีค่านิยมไทย ๑๒ประการ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มีความรักชาติ ศาสนา พระมหากษัตริย์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ซื่อสัตย์ เสียสละ อดทน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กตัญญูต่อพ่อแม่ ผู้ปกครอง ครูบาอาจารย์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ใฝ่หาความรู้ หมั่นศึกษาเล่าเรียนทั้งทางตรงและทางอ้อม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รักษาวัฒนธรรมประเพณีไทย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มีศีลธรรม รักษาความสัตย์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เข้าใจเรียนรู้การเป็นประชาธิปไตย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มีระเบียบ วินัย เคารพกฎหมาย ผู้น้อยรู้จักการเคารพผู้ใหญ่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มีสติรู้ตัว รู้คิด รู้ทำ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รู้จักดำรงตนอยู่โดยใช้หลักปรัชญาเศรษฐกิจพอเพียง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มีความเข้มแข็งทั้งร่างกายและจิตใจ ไม่ยอมแพ้ต่ออำนาจฝ่ายต่ำ</w:t>
      </w:r>
    </w:p>
    <w:p w:rsidR="00687989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คำนึงถึงผลประโยชน์ของส่วนรวมมากกว่าผลประโยชน์ส่วนตน</w:t>
      </w:r>
    </w:p>
    <w:p w:rsidR="0068798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05F6A" w:rsidRDefault="00305F6A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128A" w:rsidRDefault="0097128A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3A4692" w:rsidRDefault="000A34D3" w:rsidP="0097128A">
      <w:pPr>
        <w:pStyle w:val="a4"/>
        <w:tabs>
          <w:tab w:val="left" w:pos="2805"/>
        </w:tabs>
        <w:jc w:val="center"/>
        <w:rPr>
          <w:rFonts w:ascii="TH SarabunIT๙" w:eastAsia="Times New Roman" w:hAnsi="TH SarabunIT๙" w:cs="TH SarabunIT๙"/>
          <w:sz w:val="32"/>
          <w:szCs w:val="32"/>
          <w:vertAlign w:val="subscript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687989" w:rsidRPr="003A4692" w:rsidRDefault="00687989" w:rsidP="0068798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หลักธรรมาภิบาล</w:t>
      </w:r>
    </w:p>
    <w:p w:rsidR="00687989" w:rsidRPr="003A4692" w:rsidRDefault="00687989" w:rsidP="00687989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  <w:r w:rsidRPr="003A4692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หลักธรรมาภิบาล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หรืออาจเรียกได้ว่า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การบริหารกิจการบ้านเมืองที่ดี หลักธรรมรัฐ และบรรษัท</w:t>
      </w:r>
      <w:r w:rsidR="00305F6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ภิบาล ฯลฯ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ซึ่งเรารู้จักกันในนาม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 “Good Governance”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ที่หมายถึง</w:t>
      </w:r>
      <w:r w:rsidRPr="003A4692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การปกครองที่เป็นธรรม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นั้นไม่ใช่แนวความคิดใหม่ที่เกิดขึ้นในสังคม แต่เป็นการสะสมความรู้ที่เป็นวัฒนธรรมในการอยู่ร่วมกันเป็นสังคมของมวลมนุษย์เป็นพันๆปี ซึ่งเป็นหลักการเพื่อการอยู่ร่วมกันในบ้านเมืองและสังคมอย่างมีความสงบสุขสามารถประสานประโยชน์และคลี่คลายปัญหาข้อขัดแย้งโดยสันติวิธีและพัฒนาสังคมให้มีความยั่งยืน</w:t>
      </w:r>
    </w:p>
    <w:p w:rsidR="00687989" w:rsidRPr="003A4692" w:rsidRDefault="00687989" w:rsidP="0068798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องค์ประกอบของหลักธรรมาภิบาล</w:t>
      </w:r>
    </w:p>
    <w:p w:rsidR="00687989" w:rsidRPr="003A4692" w:rsidRDefault="00687989" w:rsidP="0068798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หลักธรรมาภิบาลมีองค์ประกอบที่สำคัญ๖ ประการดังนี้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๑. หลักนิติธรรม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การตรากฎหมาย กฎ ระเบียบข้อบังคับและกติกาต่างๆ ให้ทันสมัยและเป็นธรรม ตลอดจนเป็นที่ยอมรับของสังคมและสมาชิก โดยมีการยินยอมพร้อมใจและถือปฏิบัติร่วมกันอย่างเสมอภาคและเป็นธรรม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๒. หลักคุณธรรม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การยึดถือและเชื่อมั่นในความถูกต้องดีงาม โดยการรณรงค์เพื่อสร้างค่านิยมที่ดีงามให้ผู้ปฏิบัติงานในองค์การหรือสมาชิกของสังคมถือปฏิบัติ ได้แก่ ความซื่อสัตย์สุจริต ความเสียสละ ความอดทนขยันหมั่นเพียร ความมีระเบียบวินัย เป็นต้น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๓.หลักความโปร่งใส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คือ การทำให้สังคมไทยเป็นสังคมที่เปิดเผยข้อมูลข่าวสารอย่างตรงไปตรงมาและสามารถตรวจสอบความถูกต้องได้ โดยการปรับปรุงระบบและกลไกการทำงานขององค์กรให้มีความโปร่งใส มีการเปิดเผยข้อมูลข่าวสารหรือเปิดให้ประชาชนสามารถเข้าถึงข้อมูลข่าวสารได้สะดวกตลอดจนมีระบบหรือกระบวนการตรวจสอบและประเมินผลที่มีประสิทธิภาพ ซึ่งจะเป็นการสร้างความไว้วางใจซึ่งกันและกัน และช่วยให้การทำงานของภาครัฐและภาคเอกชนปลอดจากการทุจริตคอรัปชั่น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๔. หลักความมีส่วนร่วม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การทำให้สังคมไทยเป็นสังคมที่ประชาชนมีส่วนร่วมรับรู้ และร่วมเสนอความเห็นในการตัดสินใจสำคัญๆของสังคม โดยเปิดโอกาสให้ประชาชนมีช่องทางในการเข้ามามีส่วนร่วมได้แก่ การแจ้งความเห็น การไต่สวนสาธารณะ การประชาพิจารณ์ การแสดงประชามติหรืออื่นๆ และขจัดการผูกขาดทั้งโดยภาครัฐหรือโดยภาคธุรกิจเอกชน ซึ่งจะช่วยให้เกิดความสามัคคีและความร่วมมือกันระหว่างภาครัฐและภาคธุรกิจเอกชน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๕. หลักความรับผิดชอบ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ผู้บริหาร พนักงานและลูกจ้างต้องตั้งใจปฏิบัติภารกิจตามหน้าที่อย่างดียิ่ง โดยมุ่งให้บริการแก่ผู้มารับบริการ เพื่ออำนวยความสะดวกต่างๆ มีความรับผิดชอบต่อความบกพร่องในหน้าที่การงานที่ตนรับผิดชอบอยู่ และพร้อมที่จะปรับปรุงแก้ไขได้ทันท่วงที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หลักความคุ้มค่า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ผู้บริหารต้องตระหนักว่ามีทรัพยากรค่อนข้างจำกัด ดังนั้นในการบริหารจัดการจำเป็นจะต้องยึดหลักความประหยัดและความคุ้มค่า ซึ่งจำเป็นจะต้องตั้งจุดมุ่งหมายไปที่ผู้รับบริการหรือประชาชนด้วย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หลักปรัชญาเศรษฐกิจพอเพียง</w:t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  <w:t> “</w:t>
      </w:r>
      <w:r w:rsidRPr="003A4692">
        <w:rPr>
          <w:rStyle w:val="a5"/>
          <w:rFonts w:ascii="TH SarabunIT๙" w:hAnsi="TH SarabunIT๙" w:cs="TH SarabunIT๙"/>
          <w:sz w:val="32"/>
          <w:szCs w:val="32"/>
          <w:shd w:val="clear" w:color="auto" w:fill="FFFFFF"/>
          <w:cs/>
        </w:rPr>
        <w:t>เศรษฐกิจพอเพียง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เป็นปรัชญาที่พระบาทสมเด็จพระเจ้าอยู่หัวทรงมีพระราชดำรัสชี้แนะแนวทางการดำเนินชีวิตแก่ พสกนิกรชาวไทยมาโดยตลอดนานกว่า ๒๕ ปี ตั้งแต่ก่อนวิกฤติการณ์ทางเศรษฐกิจ และเมื่อภายหลังได้ทรงเน้นย้ำแนวทางการแก้ไขเพื่อให้รอดพ้น และสามารถดำรงอยู่ได้อย่างมั่นคงและยั่งยืนภายใต้กระแสโลกาภิวัตน์ และความเปลี่ยนแปลงต่าง ๆ</w:t>
      </w:r>
    </w:p>
    <w:p w:rsidR="00687989" w:rsidRDefault="00687989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ความพอประมาณ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ความพอดีที่ไม่น้อยเกินไปและไม่มากเกิน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โดยไม่เบียดเบียนตนเองและผู้อื่น เช่น การผลิตและการบริโภคที่อยู่ในระดับพอประมาณ</w:t>
      </w:r>
    </w:p>
    <w:p w:rsidR="0097128A" w:rsidRDefault="0097128A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97128A" w:rsidRDefault="0097128A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0A34D3" w:rsidRDefault="000A34D3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0A34D3" w:rsidRDefault="000A34D3" w:rsidP="0097128A">
      <w:pPr>
        <w:pStyle w:val="a4"/>
        <w:tabs>
          <w:tab w:val="left" w:pos="2805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0A34D3" w:rsidRPr="003A4692" w:rsidRDefault="000A34D3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ความมีเหตุผล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การตัดสินใจเกี่ยวกับระดับของความพอเพียงนั้น  จะต้องเป็นไปอย่างมีเหตุผล โดยพิจารณาจากปัจจัยที่เกี่ยวข้อง ตลอดจนคำนึงถึงผลที่คาดว่าจะเกิดขึ้นจากการกระทำนั้น ๆ อย่างรอบคอบ</w:t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16"/>
          <w:szCs w:val="16"/>
          <w:shd w:val="clear" w:color="auto" w:fill="FFFFFF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การมีภูมิคุ้มกันที่ดีในตัว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 การเตรียมตัวให้พร้อมรับผลกระทบและการเปลี่ยนแปลงด้านต่าง ๆ ที่คาดว่าจะเกิดขึ้นในอนาคตทั้งใกล้และไกล</w:t>
      </w: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 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การตัดสินใจและการดำเนินกิจกรรมต่าง ๆ ให้อยู่ในระดับพอเพียง ต้องอาศัย ทั้งความรู้และคุณธรรมเป็นพื้นฐาน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เงื่อนไขความรู้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ประกอบด้วย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ความรู้เกี่ยวกับวิชาการต่างๆ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 อย่างรอบด้าน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ความรอบคอบที่จะนำความรู้เหล่านั้นมาพิจารณา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ให้เชื่อมโยงกัน เพื่อประกอบการวางแผนและความระมัดระวังในขั้นปฏิบัติ</w:t>
      </w:r>
    </w:p>
    <w:p w:rsidR="00687989" w:rsidRPr="003A4692" w:rsidRDefault="00687989" w:rsidP="0097128A">
      <w:pPr>
        <w:spacing w:after="0" w:line="240" w:lineRule="auto"/>
        <w:ind w:firstLine="1440"/>
        <w:rPr>
          <w:rFonts w:ascii="TH SarabunIT๙" w:eastAsia="Times New Roman" w:hAnsi="TH SarabunIT๙" w:cs="TH SarabunIT๙"/>
          <w:color w:val="0000CC"/>
          <w:sz w:val="24"/>
          <w:szCs w:val="24"/>
        </w:rPr>
      </w:pP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เงื่อนไขคุณธรรม</w:t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ที่จะต้องเสริมสร้าง ประกอบด้วยมีความตระหนัก ในคุณธรรม 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มีความซื่อสัตย์สุจริต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และมีความอดทน  มีความเพียร</w:t>
      </w:r>
      <w:r w:rsidRPr="003A469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ใช้สติ ปัญญาในการ ดำเนินชีวิต</w:t>
      </w:r>
    </w:p>
    <w:p w:rsidR="00687989" w:rsidRPr="00ED48DD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D48DD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ประมวลจริยธรรมของ</w:t>
      </w:r>
      <w:r w:rsidR="0097128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องค์การบริหารส่วนตำบลบ้านไร่</w:t>
      </w:r>
      <w:r w:rsidR="00ED48DD" w:rsidRPr="00ED48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D48DD">
        <w:rPr>
          <w:rFonts w:ascii="TH SarabunIT๙" w:hAnsi="TH SarabunIT๙" w:cs="TH SarabunIT๙"/>
          <w:b/>
          <w:bCs/>
          <w:sz w:val="32"/>
          <w:szCs w:val="32"/>
          <w:cs/>
        </w:rPr>
        <w:t>จึงได้กำหนดมาตรฐานจริยธรรมอันเป็นค่านิยมหลัก ดังเช่น</w:t>
      </w:r>
    </w:p>
    <w:p w:rsidR="00687989" w:rsidRPr="00ED48DD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ED48DD">
        <w:rPr>
          <w:rFonts w:ascii="TH SarabunIT๙" w:hAnsi="TH SarabunIT๙" w:cs="TH SarabunIT๙"/>
          <w:sz w:val="32"/>
          <w:szCs w:val="32"/>
          <w:cs/>
        </w:rPr>
        <w:t xml:space="preserve">๑. ประมวลจริยธรรมของข้าราชการการเมืองท้องถิ่นฝ่ายบริหาร </w:t>
      </w:r>
      <w:r w:rsidR="0097128A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องค์การบริหารส่วนตำบลบ้านไร่ </w:t>
      </w:r>
      <w:r w:rsidRPr="00ED48DD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97128A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ข้อ ๕ ข้าราชการการเมืองท้องถิ่น  มีหน้าที่ดำเนินการให้เป็นไปตามกฎหมาย เพื่อรักษาประโยชน์ส่วนรวม เป็นกลางทางการเมือง อำนวยความสะด</w:t>
      </w:r>
      <w:r w:rsidR="00F4405D">
        <w:rPr>
          <w:rFonts w:ascii="TH SarabunIT๙" w:hAnsi="TH SarabunIT๙" w:cs="TH SarabunIT๙"/>
          <w:sz w:val="32"/>
          <w:szCs w:val="32"/>
          <w:cs/>
        </w:rPr>
        <w:t>วกและให้บริการประชาชนตามหลักธรร</w:t>
      </w:r>
      <w:r w:rsidRPr="003A4692">
        <w:rPr>
          <w:rFonts w:ascii="TH SarabunIT๙" w:hAnsi="TH SarabunIT๙" w:cs="TH SarabunIT๙"/>
          <w:sz w:val="32"/>
          <w:szCs w:val="32"/>
          <w:cs/>
        </w:rPr>
        <w:t>มาภิบาล  โดยจะต้องยึดมั่นในมาตรฐานทางจริยธรรมอันเป็นค่านิยมหลัก ๙ ประการ ดังนี้</w:t>
      </w:r>
    </w:p>
    <w:p w:rsidR="00687989" w:rsidRPr="003A4692" w:rsidRDefault="00687989" w:rsidP="00687989">
      <w:pPr>
        <w:pStyle w:val="a4"/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ยึดมั่นในคุณธรรมและจริยธรรม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การมีจิตสำนึกที่ดี ซื่อสัตย์ และรับผิดชอบ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การยืนหยัดทำในสิ่งที่ถูกต้อง เป็นธรรม และถูกกฎหมาย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๕) การให้บริการแก่ประชาชนด้วยความรวดเร็ว มีอัธยาศัย และไม่เลือกปฏิบัติ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๗) การมุ่งผลสัมฤทธิ์ของงาน  รักษามาตรฐาน  มีคุณภาพ  โปร่งใส  และตรวจสอบได้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๘) การยึดมั่นในระบอบประชาธิปไตยอันมีพระมหากษัตริย์ทรงเป็นประมุข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การยึดมั่นในหลักจรรยาวิชาชีพขององค์การ</w:t>
      </w:r>
    </w:p>
    <w:p w:rsidR="00316E6B" w:rsidRDefault="0097128A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687989" w:rsidRPr="00103C05">
        <w:rPr>
          <w:rFonts w:ascii="TH SarabunIT๙" w:hAnsi="TH SarabunIT๙" w:cs="TH SarabunIT๙"/>
          <w:sz w:val="32"/>
          <w:szCs w:val="32"/>
          <w:cs/>
        </w:rPr>
        <w:t xml:space="preserve">๒. ประมวลจริยธรรมของข้าราชการการเมืองท้องถิ่นฝ่ายสภาท้องถิ่น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องค์การบริหารส่วนตำบลบ้านไร่</w:t>
      </w:r>
      <w:r w:rsidR="00103C05" w:rsidRPr="00103C0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87989" w:rsidRPr="00103C05" w:rsidRDefault="006F5498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3C05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97128A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ข้อ ๕ ข้าราชการการเมืองท้องถิ่นมีหน้าที่ดำเนินการให้เป็นไปตามกฎหมาย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อำนวยความสะดวกและให้บริการประชาชนตามหลักธรรมาภิบาล  โดยจะต้องยึดมั่นในมาตรฐานทางจริยธรรมอันเป็นค่านิยมหลัก ๙ ประการ ดังนี้</w:t>
      </w:r>
      <w:r w:rsidRPr="003A4692">
        <w:rPr>
          <w:rFonts w:ascii="TH SarabunIT๙" w:hAnsi="TH SarabunIT๙" w:cs="TH SarabunIT๙"/>
          <w:sz w:val="32"/>
          <w:szCs w:val="32"/>
          <w:cs/>
        </w:rPr>
        <w:tab/>
      </w:r>
    </w:p>
    <w:p w:rsidR="00687989" w:rsidRPr="003A4692" w:rsidRDefault="00687989" w:rsidP="00687989">
      <w:pPr>
        <w:pStyle w:val="a4"/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ยึดมั่นในคุณธรรมและจริยธรรม</w:t>
      </w:r>
    </w:p>
    <w:p w:rsidR="0068798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การมีจิตสำนึกที่ดี ซื่อสัตย์ และรับผิดชอบ</w:t>
      </w:r>
    </w:p>
    <w:p w:rsidR="0097128A" w:rsidRDefault="0097128A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34D3" w:rsidRDefault="000A34D3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3C05" w:rsidRDefault="00103C05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34D3" w:rsidRDefault="000A34D3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34D3" w:rsidRDefault="000A34D3" w:rsidP="000A34D3">
      <w:pPr>
        <w:pStyle w:val="a4"/>
        <w:tabs>
          <w:tab w:val="left" w:pos="280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0A34D3" w:rsidRPr="003A4692" w:rsidRDefault="000A34D3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F41503">
      <w:pPr>
        <w:pStyle w:val="a4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การยึดถือประโยชน์ของประเทศชาติเหนือกว่าประโยชน์ส่วนตนและไม่มีผลประโยชน์ทับซ้อน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การยืนหยัดทำในสิ่งที่ถูกต้อง เป็นธรรม และถูกกฎหมาย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๕) การให้บริการแก่ประชาชนด้วยความรวดเร็ว มีอัธยาศัย และไม่เลือกปฏิบัติ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๗) การมุ่งผลสัมฤทธิ์ของงาน รักษามาตรฐาน มีคุณภาพ โปร่งใส และตรวจสอบได้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๘) การยึดมั่นในระบอบประชาธิปไตยอันมีพระมหากษัตริย์ทรงเป็นประมุข</w:t>
      </w:r>
    </w:p>
    <w:p w:rsidR="0068798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การยึดมั่นในหลักจรรยาวิชาชีพขององค์การ</w:t>
      </w:r>
    </w:p>
    <w:p w:rsidR="00A72D3A" w:rsidRPr="003A4692" w:rsidRDefault="00A72D3A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103C05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03C05">
        <w:rPr>
          <w:rFonts w:ascii="TH SarabunIT๙" w:hAnsi="TH SarabunIT๙" w:cs="TH SarabunIT๙"/>
          <w:sz w:val="32"/>
          <w:szCs w:val="32"/>
          <w:cs/>
        </w:rPr>
        <w:t>๓. ประมวลจริยธรรมของข้าราชการ</w:t>
      </w:r>
      <w:r w:rsidR="0097128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องค์การบริหารส่วนตำบลบ้านไร่</w:t>
      </w:r>
      <w:r w:rsidR="00103C05" w:rsidRPr="00103C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3C05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97128A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687989" w:rsidRPr="003A4692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ข้อ ๓  ข้าราชการของ</w:t>
      </w:r>
      <w:r w:rsidR="0097128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องค์การบริหารส่วนตำบลบ้านไร่</w:t>
      </w:r>
      <w:r w:rsidRPr="003A4692">
        <w:rPr>
          <w:rFonts w:ascii="TH SarabunIT๙" w:hAnsi="TH SarabunIT๙" w:cs="TH SarabunIT๙"/>
          <w:sz w:val="32"/>
          <w:szCs w:val="32"/>
          <w:cs/>
        </w:rPr>
        <w:t>ทุกคน มีหน้าที่ดำเนินการให้เป็นไปตามกฎหมาย  เพื่อรักษาประโยชน์ส่วนรวม เป็นกลางทางการเมือง อำนวยความสะดวกและให้บริการแก่ประชาชนตามหลักธรรมาภิบาล โดยจะต้องยึดมั่นในค่านิยมหลัก ๑</w:t>
      </w:r>
      <w:r w:rsidRPr="003A4692">
        <w:rPr>
          <w:rFonts w:ascii="TH SarabunIT๙" w:hAnsi="TH SarabunIT๙" w:cs="TH SarabunIT๙"/>
          <w:sz w:val="32"/>
          <w:szCs w:val="32"/>
        </w:rPr>
        <w:t>o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ประการดังนี้</w:t>
      </w:r>
    </w:p>
    <w:p w:rsidR="00687989" w:rsidRPr="003A4692" w:rsidRDefault="00687989" w:rsidP="00687989">
      <w:pPr>
        <w:spacing w:after="0" w:line="240" w:lineRule="auto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การยึดมั่นในระบอบประชาธิปไตยอันมีพระมหากษัตริย์ทรงเป็นประมุข</w:t>
      </w:r>
    </w:p>
    <w:p w:rsidR="00687989" w:rsidRPr="003A4692" w:rsidRDefault="00687989" w:rsidP="00687989">
      <w:pPr>
        <w:pStyle w:val="a4"/>
        <w:tabs>
          <w:tab w:val="left" w:pos="7025"/>
        </w:tabs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ยึดมั่นในคุณธรรมและจริยธรรม</w:t>
      </w:r>
      <w:r w:rsidRPr="003A4692"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การมีจิตสำนึกที่ดี ซื่อสัตย์ และรับผิดชอบ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การยึดถือประโยชน์ของประเทศชาติเหนือกว่าประโยชน์ส่วนตน และไม่มีผลประโยชน์ ทับซ้อน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๕) การยืนหยัดทำในสิ่งที่ถูกต้อง เป็นธรรม และถูกกฎหมาย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การให้บริการแก่ประชาชนด้วยความรวดเร็ว มีอัธยาศัย และไม่เลือกปฏิบัติ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๘) การมุ่งผลสัมฤทธิ์ของงาน รักษามาตรฐาน มีคุณภาพ โปร่งใส และตรวจสอบได้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การยึดมั่นในหลักจรรยาวิชาชีพขององค์กร</w:t>
      </w:r>
    </w:p>
    <w:p w:rsidR="00AB2BAF" w:rsidRDefault="00687989" w:rsidP="0097128A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>o</w:t>
      </w:r>
      <w:r w:rsidRPr="003A4692">
        <w:rPr>
          <w:rFonts w:ascii="TH SarabunIT๙" w:hAnsi="TH SarabunIT๙" w:cs="TH SarabunIT๙"/>
          <w:sz w:val="32"/>
          <w:szCs w:val="32"/>
          <w:cs/>
        </w:rPr>
        <w:t>) การสร้างจิตสำนึกให้ประชาชนในท้องถิ่นประพฤติตนเป็นพลเมืองที่ดี ร่วมกัน พัฒนาชุมชนให้น่าอยู่คู่คุณธรรมและดูแลสภาพสิ่งแวดล้อมให้สอดคล้องรัฐธรรมนูญฉบับปัจจุบัน</w:t>
      </w:r>
    </w:p>
    <w:p w:rsidR="00687989" w:rsidRDefault="00687989" w:rsidP="00305F6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3C05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="00305F6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องค์การบริหารส่วนตำบลบ้านไร่</w:t>
      </w:r>
      <w:r w:rsidR="00103C05" w:rsidRPr="00103C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3C05">
        <w:rPr>
          <w:rFonts w:ascii="TH SarabunIT๙" w:hAnsi="TH SarabunIT๙" w:cs="TH SarabunIT๙"/>
          <w:sz w:val="32"/>
          <w:szCs w:val="32"/>
          <w:cs/>
        </w:rPr>
        <w:t xml:space="preserve"> ว่าด้วยจรรยาข้าราชการ</w:t>
      </w:r>
      <w:r w:rsidR="00305F6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องค์การบริหารส่วนตำบลบ้านบ้านไร่</w:t>
      </w:r>
      <w:r w:rsidR="00103C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นฐานะเป็นองค์กรที่ใกล้ชิดกับประชาชนมากที่สุดโดยมีหน้าที่ในการจัดทำแผนพัฒนาท้องถิ่นการดำเนินการด้านการเงิน การคลังงบประมาณการพัสดุการจัดเก็บรายได้ การพัฒนาระบบข้อมูลสารสนเทศเพื่อการบริหารงานพัฒนาโครงสร้างพื้นฐานของชุมชนวางมาตรฐานการดำเนินงานจัดการบริการสาธารณะการศึกษาของท้องถิ่นการบริหารงานบุคคลและพัฒนาบุคลากร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ฉะนั้นเพื่อเป็นการสร้างจิตสำนึกของข้าราชการให้สามารถปฏิบัติหน้าที่อย่างมีประสิทธิภาพ ประสิทธิผลมีความโปร่งใสและเป็นธรรมจึงสมควรให้มีข้อบังคับว่าด้วยจรรยาข้าราชการ</w:t>
      </w:r>
      <w:r w:rsidR="00305F6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องค์การบริหารส่วนตำบลบ้านไร่</w:t>
      </w:r>
      <w:r w:rsidR="00305F6A" w:rsidRPr="00103C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5F6A" w:rsidRPr="00103C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จึงได้กำหนดข้อบังคับจรรยาข้าราชการ</w:t>
      </w:r>
      <w:r w:rsidR="00305F6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องค์การบริหารส่วนตำบลบ้านไร่</w:t>
      </w:r>
      <w:r w:rsidR="00305F6A" w:rsidRPr="00103C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5F6A" w:rsidRPr="00103C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เป็นกรอบมาตรฐานในการประพฤติปฏิบัติตนของข้าราชการลูกจ้างและพนักงานจ้างให้มีความรับผิดชอบในการปฏิบัติหน้าที่ด้วยความเป็นธรรมธำรงไว้ซึ่งศักดิ์ศรีและเกียรติภูมิของข้าราชการอันจะทำให้ได้รับการยอมรับเชื่อถือและศรัทธาจากประชาชนทั่วไปไว้ดังนี้</w:t>
      </w:r>
    </w:p>
    <w:p w:rsidR="0097128A" w:rsidRDefault="0097128A" w:rsidP="00305F6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3C05" w:rsidRDefault="00103C05" w:rsidP="00313E30">
      <w:pPr>
        <w:pStyle w:val="a4"/>
        <w:tabs>
          <w:tab w:val="left" w:pos="280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313E30" w:rsidRDefault="00313E30" w:rsidP="00313E30">
      <w:pPr>
        <w:pStyle w:val="a4"/>
        <w:tabs>
          <w:tab w:val="left" w:pos="280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:rsidR="00313E30" w:rsidRPr="003A4692" w:rsidRDefault="00313E3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ข้อ๑</w:t>
      </w:r>
      <w:r w:rsidR="009712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ความซื่อสัตย์และรับผิดชอบ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๑.๑ปฏิบัติหน้าที่ด้วยความซื่อสัตย์สุจริต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๑.๒ใช้ทรัพยากรขององค์กรอย่างประหยัดและโปร่งใสเพื่อให้เกิดประโยชน์สูงสุดแก่ราชการ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๑.๓ปฏิบัติหน้าที่อย่างเต็มกำลังความรู้ความสามารถโดยคำนึงถึงประโยชน์ของทางราชการเป็นสำคัญ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๑.๔รับผิดชอบต่อผลการกระทำของตนเองและมุ่งมั่นแก้ไขเมื่อเกิดข้อผิดพลาด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ข้อ๒</w:t>
      </w:r>
      <w:r w:rsidR="009712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การมีจิตสำนึกมุ่งบริการและให้คำปรึกษา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๒.๑ให้บริการแก่ส่วนราชการองค์กรปกครองส่วนท้องถิ่นและประชาชนอย่างเท่าเทียมกันด้วยความเต็มใจ</w:t>
      </w:r>
    </w:p>
    <w:p w:rsidR="002B3F14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๒.๒ให้คำปรึกษาแนะนำแก่องค์กรปกครองส่วนท้องถิ่นได้อย่างถูกต้องรวดเร็วและครบถ้วน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ข้อ๓ การมุ่งผลสัมฤทธิ์ของงาน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๓.๑ปฏิบัติหน้าที่โดยมุ่งประสิทธิภาพ ประสิทธิผลของงานเพื่อให้เกิดผลดีและเป็นประโยชน์ต่อส่วนรวม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๓.๒ขยันอุทิศตนและมุ่งมั่นในการปฏิบัติหน้าที่ให้สำเร็จตามเป้าหมาย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๓.๓ปฏิบัติหน้าที่ด้วยความสามัคคีมีน้ำใจเพื่อให้บรรลุภารกิจของหน่วยงาน</w:t>
      </w:r>
    </w:p>
    <w:p w:rsidR="002B3F14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๓.๔ พัฒนาตนเองอย่างต่อเนื่อง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ข้อ๔การปฏิบัติหน้าที่อย่างเป็นธรรม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๔.๑ตัดสินใจบนหลักการข้อเท็จจริงเหตุผลเพื่อความยุติธรรม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๔.๒ไม่มีอคติในการปฏิบัติหน้าที่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ข้อ๕การดำรงชีวิตตามหลักเศรษฐกิจพอเพียง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๕.๑วางแผนการดำรงชีวิตอย่างมีเป้าหมายพร้อมที่จะเผชิญต่อการเปลี่ยนแปลง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๕.๒ใช้จ่ายอย่างคุ้มค่ามีเหตุผลและไม่ฟุ่มเฟือยเกินฐานะของตนเอง</w:t>
      </w:r>
    </w:p>
    <w:p w:rsidR="002B3F14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๕.๓ปฏิบัติตามหลักศาสนารู้จักพึ่งตนเองและลดละเลิกอบายมุข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ข้อ๖การยึดมั่นและยืนหยัดในสิ่งที่ถูกต้อ</w:t>
      </w:r>
      <w:r w:rsidRPr="003A4692">
        <w:rPr>
          <w:rFonts w:ascii="TH SarabunIT๙" w:hAnsi="TH SarabunIT๙" w:cs="TH SarabunIT๙"/>
          <w:sz w:val="32"/>
          <w:szCs w:val="32"/>
          <w:cs/>
        </w:rPr>
        <w:t>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๖.๑ยึดมั่นในผลประโยชน์ส่วนรวมเหนือผลประโยชน์ส่วนตน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๖.๒กล้าหาญและยืนหยัดในสิ่งที่ถูกต้อง</w:t>
      </w:r>
    </w:p>
    <w:p w:rsidR="002B3F14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๖.๓ปฏิบัติตนตามหลักคุณธรรมจริยธรรมเพื่อเป็นแบบอย่างที่ดีแก่เพื่อนข้าราชการ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ข้อ๗ความโปร่งใสและสามารถตรวจสอบได้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๗.๑ เปิดเผยข้อมูลข่าวสารภายในขอบเขตของกฎหมาย</w:t>
      </w:r>
    </w:p>
    <w:p w:rsidR="00313E30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๗.๒พร้อมรับการตรวจสอบและรับผิดชอบต่อผลของการตรวจสอบ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มาตรฐานทางคุณธรรมจริยธรรม พนักงานส่วนตำบลและพนักงานจ้าง</w:t>
      </w:r>
      <w:r w:rsidRPr="00103C05">
        <w:rPr>
          <w:rFonts w:ascii="TH SarabunIT๙" w:hAnsi="TH SarabunIT๙" w:cs="TH SarabunIT๙"/>
          <w:sz w:val="32"/>
          <w:szCs w:val="32"/>
          <w:cs/>
        </w:rPr>
        <w:t>ของ</w:t>
      </w:r>
      <w:r w:rsidR="00305F6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องค์การบริหารส่วนตำบลบ้านไร่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อนุสนธิสัญญาทางคณะกรรมการมาตรฐานการบริหารงานบุคคลส่วนท้องถิ่น (ก.ถ.) ได้กำหนดมาตรฐานทางคุณธรรมจริยธรรมของข้าราชการ พนักงานส่วนตำบล และพนักงานจ้างขององค์กรปกครองส่วนท้องถิ่น  ซึ่งได้ประมวลขึ้นจากข้อเสนอแนะของผู้บริหารท้องถิ่น  สมาชิกสภาท้องถิ่น  ข้าราชการหรือพนักงานส่วนท้องถิ่น  โดยมีวัตถุประสงค์เพื่อใช้เป็นหลักการและแนวทางปฏิบัติให้ข้าราชการหรือพนักงานส่วนท้องถิ่น  โดยทั่วไปใช้ยึดถือปฏิบัติเป็นเครื่องกำกับความประพฤติ ดังนี้</w:t>
      </w:r>
    </w:p>
    <w:p w:rsidR="0097128A" w:rsidRDefault="0097128A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128A" w:rsidRPr="003A4692" w:rsidRDefault="0097128A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-6-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พึงดำรงตนให้ตั้งมั่นอยู่ในศีลธรรม  ปฏิบัติหน้าที่ด้วยความซื่อสัตย์ สุจริต เสียสละ และมีความรับผิดชอบ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พึงปฏิบัติหน้าที่อย่างเปิดเผย โปร่งใส พร้อมให้ตรวจสอบ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พึงให้บริการด้วยความเสมอภาค สะดวก รวดเร็ว มีอัธยาศัยไมตรี โดยยึดประโยชน์ของประชาชนเป็นหลัก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พึงพัฒนาทักษะ ความรู้ ความสามารถ และตนเองให้ทันสมัยอยู่เสมอ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พึงมีจรรยาบรรณต่อตนเอง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พึงมีจรรยาบรรณต่อหน่วยงาน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พึงมีจรรยาบรรณต่อผู้บังคับบัญชา ผู้อยู่ใต้บังคับบัญชาและผู้ร่วมงาน</w:t>
      </w:r>
    </w:p>
    <w:p w:rsidR="00D14BB0" w:rsidRPr="00305F6A" w:rsidRDefault="00687989" w:rsidP="0097128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5F6A">
        <w:rPr>
          <w:rFonts w:ascii="TH SarabunIT๙" w:hAnsi="TH SarabunIT๙" w:cs="TH SarabunIT๙"/>
          <w:sz w:val="32"/>
          <w:szCs w:val="32"/>
          <w:cs/>
        </w:rPr>
        <w:t>พึงมีจรรยาบรรณต่อประชาชนและสังคม</w:t>
      </w:r>
    </w:p>
    <w:p w:rsidR="00687989" w:rsidRPr="00103C05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03C05">
        <w:rPr>
          <w:rFonts w:ascii="TH SarabunIT๙" w:hAnsi="TH SarabunIT๙" w:cs="TH SarabunIT๙"/>
          <w:b/>
          <w:bCs/>
          <w:sz w:val="32"/>
          <w:szCs w:val="32"/>
          <w:cs/>
        </w:rPr>
        <w:t>ประก</w:t>
      </w:r>
      <w:r w:rsidR="00D14BB0" w:rsidRPr="00103C05">
        <w:rPr>
          <w:rFonts w:ascii="TH SarabunIT๙" w:hAnsi="TH SarabunIT๙" w:cs="TH SarabunIT๙"/>
          <w:b/>
          <w:bCs/>
          <w:sz w:val="32"/>
          <w:szCs w:val="32"/>
          <w:cs/>
        </w:rPr>
        <w:t>าศเจตนารมณ์</w:t>
      </w:r>
      <w:r w:rsidR="00305F6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องค์การบริหารส่วนตำบลบ้านไร่</w:t>
      </w:r>
      <w:r w:rsidR="00103C05" w:rsidRPr="00103C0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03C05">
        <w:rPr>
          <w:rFonts w:ascii="TH SarabunIT๙" w:hAnsi="TH SarabunIT๙" w:cs="TH SarabunIT๙"/>
          <w:b/>
          <w:bCs/>
          <w:sz w:val="32"/>
          <w:szCs w:val="32"/>
          <w:cs/>
        </w:rPr>
        <w:t>เป็นหน่วยงานในการต่อต้านการทุจริตคอรัปชั่น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05F6A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5"/>
          <w:szCs w:val="25"/>
          <w:cs/>
        </w:rPr>
        <w:tab/>
      </w:r>
      <w:r w:rsidRPr="003A4692">
        <w:rPr>
          <w:rFonts w:ascii="TH SarabunIT๙" w:hAnsi="TH SarabunIT๙" w:cs="TH SarabunIT๙"/>
          <w:sz w:val="25"/>
          <w:szCs w:val="25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เนื่องด้วย</w:t>
      </w:r>
      <w:r w:rsidR="00305F6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องค์การบริหารส่วนตำบลบ้านไร่</w:t>
      </w:r>
      <w:r w:rsidR="00103C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เป็นหน่วยงานที่รับใช้และให้บริการประชาชนอย่างใกล้ชิด  ซึ่งในการดำเนินงานของ</w:t>
      </w:r>
      <w:r w:rsidR="00305F6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องค์การบริหารส่วนตำบลบ้านไร่</w:t>
      </w:r>
      <w:r w:rsidR="00305F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ได้คำนึงถึงความต้องการและประโยชน์สูงสุดของประชาชนเป็นหลัก 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="00305F6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องค์การบริหารส่วนตำบลบ้านไร่</w:t>
      </w:r>
      <w:r w:rsidR="00305F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ได้เล็งเห็นความสำคัญของปัญหาทุจริตคอรัปชั่นซึ่งเป็นปัญหาที่ทำให้เกิดผลกระทบและความเสียหายต่อพี่น้องประชาชนทั้งทางอ้อมและทางตรง  ทำให้ผลประโยชน์ไม่ตกถึงมือประชาชนอย่างแท้จริง  </w:t>
      </w:r>
      <w:r w:rsidR="00305F6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</w:t>
      </w:r>
      <w:r w:rsidR="0097128A">
        <w:rPr>
          <w:rFonts w:ascii="TH SarabunPSK" w:hAnsi="TH SarabunPSK" w:cs="TH SarabunPSK" w:hint="cs"/>
          <w:sz w:val="32"/>
          <w:szCs w:val="32"/>
          <w:cs/>
        </w:rPr>
        <w:t>ไร่</w:t>
      </w:r>
      <w:r w:rsidR="00305F6A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จึงมีเจตนารมณ์ร่วมกันในการดำเนินงานให้เกิดความโปร่งใส  เป็นธรรม  และสามารถตรวจสอบได้เพื่อให้องค์กรเป็นหน่วยงานในการต้านการทุจริตคอรัปชั่น  โดยให้เจ้าหน้าที่ทุกคนถือปฏิบัติ  ดังนี้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ไม่ยักยอก  เบียดบังเวลา  และทรัพย์สินราชการ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ไม่เรียก  ไม่รับ  ไม่เสนอสิ่งใดเพื่อประโยชน์มิชอบ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ไม่ใช้อำนาจหน้าที่เพื่อประโยชน์ตนหรือพวกพ้อง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ปฏิบัติหน้าที่ด้วยความโปร่งใส เสมอภาค  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กล้ายืนหยัดในสิ่งที่ถูกต้อง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เปิดเผยต่อสาธารณะเมื่อพบเหตุคอร์รัปชั่น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ร่วมปกป้อง  คุ้มครอง  ผู้ต่อต้านคอร์รัปชั่น</w:t>
      </w:r>
    </w:p>
    <w:p w:rsidR="00687989" w:rsidRPr="0097128A" w:rsidRDefault="00687989" w:rsidP="0097128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97128A">
        <w:rPr>
          <w:rFonts w:ascii="TH SarabunIT๙" w:hAnsi="TH SarabunIT๙" w:cs="TH SarabunIT๙"/>
          <w:sz w:val="32"/>
          <w:szCs w:val="32"/>
          <w:cs/>
        </w:rPr>
        <w:t>พร้อมรับการตรวจสอบจากทุกภาคส่วน</w:t>
      </w:r>
    </w:p>
    <w:p w:rsidR="00A37DCA" w:rsidRPr="003A4692" w:rsidRDefault="00A37DCA" w:rsidP="00687989">
      <w:pPr>
        <w:pStyle w:val="a4"/>
        <w:autoSpaceDE w:val="0"/>
        <w:autoSpaceDN w:val="0"/>
        <w:adjustRightInd w:val="0"/>
        <w:spacing w:after="0" w:line="240" w:lineRule="auto"/>
        <w:ind w:left="1800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ในคู่มือเล่มนี้  จะสะท้อนหลักการและแนวคิดที่เป็นสากลพร้อมข้อเสนอแนะทางการประยุกต์ใช้เพื่อการป้องกันเรื่องผลประโยชน์ทับซ้อน  โดยมีสาระสำคัญเป็นเป็น ๓  บท  ได้แก่</w:t>
      </w:r>
    </w:p>
    <w:p w:rsidR="00687989" w:rsidRPr="003A4692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บทที่ ๑  การบริหารจัดการผลประโยชน์ทับซ้อน</w:t>
      </w:r>
    </w:p>
    <w:p w:rsidR="00687989" w:rsidRPr="003A4692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บทที่ ๒  การเปิดเผยผลประโยชน์สาธารณะ</w:t>
      </w:r>
    </w:p>
    <w:p w:rsidR="00687989" w:rsidRPr="0097128A" w:rsidRDefault="00687989" w:rsidP="0097128A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7128A">
        <w:rPr>
          <w:rFonts w:ascii="TH SarabunIT๙" w:hAnsi="TH SarabunIT๙" w:cs="TH SarabunIT๙"/>
          <w:sz w:val="32"/>
          <w:szCs w:val="32"/>
          <w:cs/>
        </w:rPr>
        <w:t>บทที่ ๓  การให้ – รับของขวัญและประโยชน์อื่นใด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ความหมายผลประโยชน์ทับซ้อน</w:t>
      </w:r>
    </w:p>
    <w:p w:rsidR="0097128A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 xml:space="preserve">คำว่า  </w:t>
      </w:r>
      <w:r w:rsidRPr="003A4692">
        <w:rPr>
          <w:rFonts w:ascii="TH SarabunIT๙" w:hAnsi="TH SarabunIT๙" w:cs="TH SarabunIT๙"/>
          <w:sz w:val="32"/>
          <w:szCs w:val="32"/>
        </w:rPr>
        <w:t xml:space="preserve">Conflict  of  Interests 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มีการใช้คำภาษาไทยไว้หลายคำ  เช่น  “ผลประโยชน์ทับซ้อน”  “ผลประโยชน์ขัดกัน”  “ผลประโยชน์ขัดแย้ง”  หรือ  “การขัดกันแห่งผลประโยชน์”  ถ้อยคำเหล่านี้ถือเป็นรูปแบบหนึ่งของการแสวงหาประโยชน์โดยมิชอบ  อันเป็นการกระทำที่ขัดต่อหลักคุณธรรม  จริยธรรม  และหลักการบริหารกิจการ</w:t>
      </w:r>
    </w:p>
    <w:p w:rsidR="0097128A" w:rsidRDefault="0097128A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-7-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บ้านเมืองที่ดี  (</w:t>
      </w:r>
      <w:r w:rsidRPr="003A4692">
        <w:rPr>
          <w:rFonts w:ascii="TH SarabunIT๙" w:hAnsi="TH SarabunIT๙" w:cs="TH SarabunIT๙"/>
          <w:sz w:val="32"/>
          <w:szCs w:val="32"/>
        </w:rPr>
        <w:t xml:space="preserve">Governance)  </w:t>
      </w:r>
      <w:r w:rsidRPr="003A4692">
        <w:rPr>
          <w:rFonts w:ascii="TH SarabunIT๙" w:hAnsi="TH SarabunIT๙" w:cs="TH SarabunIT๙"/>
          <w:sz w:val="32"/>
          <w:szCs w:val="32"/>
          <w:cs/>
        </w:rPr>
        <w:t>โดยทั่วไปเรื่องผลประโยชน์ทับซ้อน  จึงหมายถึงความทับซ้อนระหว่างผลประโยชน์ส่วนตน  และผลประโยชน์สาธารณะที่มีผลต่อการปฏิบัติหน้าที่ของเจ้าหน้าที่ของรัฐ  กล่าวทั้งเป็นสถานการณ์ที่เจ้าหน้าที่ของรัฐมีผลประโยชน์ส่วนตนอยู่และได้ใช้อิทธิพลตามอำนาจหน้าที่และความรับผิดชอบเพื่อให้เกิดประโยชน์ส่วนตัว  โดยก่อให้เกิดผลเสียต่อผลประโยชน์ส่วนรวม  มีหลากหลายรูปแบบไม่จำกัดอยู่ในรูปแบบของตัวเงิน  หรือทรัพย์สินเท่านั้น  แต่รวมถึงผลประโยชน์อื่นๆ ที่ไม่ใช่ในรูปตัวเงินหรือทรัพย์สินมีลักษณะ ๗  ประการ  ดังนี้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๑. หาผลประโยชน์ให้ตนเอง  คือ  การใช้อำนาจหน้าที่เพื่อตนเอง  เช่น  ข้าราชการใช้อำนาจหน้าที่ให้บริษัทตัวเองได้งานรับเหมาจากรัฐ  หรือฝากลูกหลานเข้าทำงาน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๒. รับผลประโยชน์  คือ  การรับสินบนหรือรับของขวัญ  เช่น  เป็นเจ้าพนักงานสรรพากรแล้วรับเงินจากผู้มาเสียภาษี  หรือเป็นเจ้าหน้าที่จัดซื้อแล้วรับไม้กอล์ฟเป็นของกำนัลจากร้านค้า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๓. ใช้อิทธิพล  เป็นการเรียกผลตอบแทนในการใช้อิทธิพลในตำแหน่งหน้าที่ ส่งผลที่เป็นคุณแก่ฝ่ายใดฝ่ายหนึ่งอย่างไม่เป็นธรรม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ใช้ทรัพย์สินของทางราชการเพื่อประโยชน์ส่วนตน เช่น การใช้รถยนต์ หรือคอมพิวเตอร์ราชการทำงานส่วนตัว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ใช้ข้อมูลลับของทางราชการ เช่น รู้ว่าราชการจะตัดถนน จึงรีบไปซื้อที่ดินในบริเวณดังกล่าวดักหน้าไว้ก่อน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๖. รับงานนอก ได้แก่ การเปิดบริษัททำธุรกิจซ้อนกับหน่วยงานที่ตนเองทำงานอยู่ เช่น เป็นนักบัญชี แต่รับงานส่วนตัวจนไม่มีเวลาทำงานบัญชีในหน้าที่ให้กับหน่วยงาน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๗. ทำงานหลังออกจากตำแหน่ง  คือการไปทำงานให้กับผู้อื่นหลังออกจากที่ทำทำงานเดิม  โดยใช้ความรู้หรืออิทธิพลจากที่เดิมมาชิงงาน  หรือเอาประโยชน์โดยไม่เป็นธรรม  เช่น  เอาความรู้ในนโยบายและแผนของธนาคารประเทศไทยไปช่วยธนาคารเอกชนอื่น ๆ  หลังจากเกษียณ  เป็นต้น</w:t>
      </w:r>
    </w:p>
    <w:p w:rsidR="00687989" w:rsidRPr="003A4692" w:rsidRDefault="00305F6A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78105</wp:posOffset>
                </wp:positionV>
                <wp:extent cx="4866005" cy="1875790"/>
                <wp:effectExtent l="0" t="0" r="10795" b="1016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66005" cy="187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28A" w:rsidRPr="002373BA" w:rsidRDefault="0097128A" w:rsidP="006879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หลักสำคัญของการจัดการผลประโยชน์ทับซ้อน</w:t>
                            </w:r>
                          </w:p>
                          <w:p w:rsidR="0097128A" w:rsidRPr="002373BA" w:rsidRDefault="0097128A" w:rsidP="0068798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ebdings" w:char="F03D"/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ชุมชนคาดหวังให้เจ้าหน้าที่ปฏิบัติงานอย่างเป็นธรรม  โดยให้ผลประโยชน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์ของสาธารณะมีความสำคัญในอันดับต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</w:p>
                          <w:p w:rsidR="0097128A" w:rsidRPr="002373BA" w:rsidRDefault="0097128A" w:rsidP="0068798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ebdings" w:char="F03D"/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  และต้องได้รับการปฏิบัติอย่างเป็นธรรม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3pt;margin-top:6.15pt;width:383.15pt;height:1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byaoAIAAMwFAAAOAAAAZHJzL2Uyb0RvYy54bWysVFtP2zAUfp+0/2D5fSSF3ohIUQdimlQB&#10;Gkw8u45NLRwfz3abdL+eYyct5fLCtJfE9vnO7TuXs/O21mQjnFdgSjo4yikRhkOlzGNJf99ffZtS&#10;4gMzFdNgREm3wtPz2dcvZ40txDGsQFfCETRifNHYkq5CsEWWeb4SNfNHYIVBoQRXs4BX95hVjjVo&#10;vdbZcZ6PswZcZR1w4T2+XnZCOkv2pRQ83EjpRSC6pBhbSF+Xvsv4zWZnrHh0zK4U78Ng/xBFzZRB&#10;p3tTlywwsnbqnalacQceZDjiUGcgpeIi5YDZDPI32dytmBUpFyTH2z1N/v+Z5debW0dUVdIJJYbV&#10;WKJ70QbyHVpyEtlprC8QdGcRFlp8xiqnTL1dAH/yCMkOMJ2CR3Rko5Wujn/Mk6AiFmC7Jz164fg4&#10;nI7HeT6ihKNsMJ2MJqepLNmLunU+/BBQk3goqcOqphDYZuFDDIAVO0j05kGr6kppnS6xk8SFdmTD&#10;sAd0GMSsUOMVShvSlHR8Msq73A4tRNN7/aVm/Om9BbSnTXQnUs/1YUVeOirSKWy1iBhtfgmJnCdG&#10;PoiRcS7MPs6EjiiJGX1Gsce/RPUZ5S4P1EiewYS9cq0MuI6l19RWTztqZYfvO8N3eUcKQrts+55a&#10;QrXFlnLQjaS3/Eoh0Qvmwy1zOIPYLLhXwg1+pAasDvQnSlbg/n70HvE4GiilpMGZLqn/s2ZOUKJ/&#10;Ghya08FwGJdAugxHk2O8uEPJ8lBi1vUFYMsMcINZno4RH/TuKB3UD7h+5tEripjh6LukYXe8CN2m&#10;wfXFxXyeQDj2loWFubN8N0mxwe7bB+Zs3+ABZ+MadtPPijd93mFjYQzM1wGkSkMQCe5Y7YnHlZE6&#10;vV9vcScd3hPqZQnPngEAAP//AwBQSwMEFAAGAAgAAAAhADfAbbHiAAAACgEAAA8AAABkcnMvZG93&#10;bnJldi54bWxMj8FqwzAMhu+DvYPRYLfVacqaNI1TythgMHJourEe3diJQ2M5xG6bvf20U3fTjz5+&#10;fco3k+3ZRY++cyhgPouAaayd6rAV8Ll/e0qB+SBRyd6hFvCjPWyK+7tcZspdcacvVWgZlaDPpAAT&#10;wpBx7mujrfQzN2ikXeNGKwPFseVqlFcqtz2Po2jJreyQLhg56Bej61N1tgJU0+xPz+a92X18N4ev&#10;8rXcHqpSiMeHabsGFvQUbjD86ZM6FOR0dGdUnvWU5/GSUBriBTAC0iRdATsKWERJArzI+f8Xil8A&#10;AAD//wMAUEsBAi0AFAAGAAgAAAAhALaDOJL+AAAA4QEAABMAAAAAAAAAAAAAAAAAAAAAAFtDb250&#10;ZW50X1R5cGVzXS54bWxQSwECLQAUAAYACAAAACEAOP0h/9YAAACUAQAACwAAAAAAAAAAAAAAAAAv&#10;AQAAX3JlbHMvLnJlbHNQSwECLQAUAAYACAAAACEAk6W8mqACAADMBQAADgAAAAAAAAAAAAAAAAAu&#10;AgAAZHJzL2Uyb0RvYy54bWxQSwECLQAUAAYACAAAACEAN8BtseIAAAAKAQAADwAAAAAAAAAAAAAA&#10;AAD6BAAAZHJzL2Rvd25yZXYueG1sUEsFBgAAAAAEAAQA8wAAAAkGAAAAAA==&#10;" fillcolor="white [3201]" strokeweight=".5pt">
                <v:path arrowok="t"/>
                <v:textbox>
                  <w:txbxContent>
                    <w:p w:rsidR="0097128A" w:rsidRPr="002373BA" w:rsidRDefault="0097128A" w:rsidP="006879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หลักสำคัญของการจัดการผลประโยชน์ทับซ้อน</w:t>
                      </w:r>
                    </w:p>
                    <w:p w:rsidR="0097128A" w:rsidRPr="002373BA" w:rsidRDefault="0097128A" w:rsidP="0068798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ebdings" w:char="F03D"/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ชุมชนคาดหวังให้เจ้าหน้าที่ปฏิบัติงานอย่างเป็นธรรม  โดยให้ผลประโยชน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์ของสาธารณะมีความสำคัญในอันดับต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</w:t>
                      </w:r>
                    </w:p>
                    <w:p w:rsidR="0097128A" w:rsidRPr="002373BA" w:rsidRDefault="0097128A" w:rsidP="0068798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ebdings" w:char="F03D"/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  และต้องได้รับการปฏิบัติอย่างเป็นธรรม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7128A" w:rsidRDefault="0097128A" w:rsidP="005F2B79">
      <w:pPr>
        <w:pStyle w:val="a4"/>
        <w:tabs>
          <w:tab w:val="left" w:pos="280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7128A" w:rsidRDefault="0097128A" w:rsidP="005F2B79">
      <w:pPr>
        <w:pStyle w:val="a4"/>
        <w:tabs>
          <w:tab w:val="left" w:pos="280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7128A" w:rsidRDefault="0097128A" w:rsidP="005F2B79">
      <w:pPr>
        <w:pStyle w:val="a4"/>
        <w:tabs>
          <w:tab w:val="left" w:pos="280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7128A" w:rsidRDefault="0097128A" w:rsidP="005F2B79">
      <w:pPr>
        <w:pStyle w:val="a4"/>
        <w:tabs>
          <w:tab w:val="left" w:pos="280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7128A" w:rsidRDefault="0097128A" w:rsidP="005F2B79">
      <w:pPr>
        <w:pStyle w:val="a4"/>
        <w:tabs>
          <w:tab w:val="left" w:pos="280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7128A" w:rsidRDefault="0097128A" w:rsidP="005F2B79">
      <w:pPr>
        <w:pStyle w:val="a4"/>
        <w:tabs>
          <w:tab w:val="left" w:pos="280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7128A" w:rsidRDefault="0097128A" w:rsidP="005F2B79">
      <w:pPr>
        <w:pStyle w:val="a4"/>
        <w:tabs>
          <w:tab w:val="left" w:pos="280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97128A" w:rsidRDefault="0097128A" w:rsidP="005F2B79">
      <w:pPr>
        <w:pStyle w:val="a4"/>
        <w:tabs>
          <w:tab w:val="left" w:pos="280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F2B79" w:rsidRDefault="005F2B79" w:rsidP="005F2B79">
      <w:pPr>
        <w:pStyle w:val="a4"/>
        <w:tabs>
          <w:tab w:val="left" w:pos="280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-๘-</w:t>
      </w: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บทที่ ๑ </w:t>
      </w: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การบริหารจัดการผลประโยชน์ทับซ้อน</w:t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ผลประโยชน์ทับซ้อนหรือความขัดแย้งกันระหว่างผลประโยชน์ส่วนตนและผลประโยชน์ส่วนรวม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(Conflic of interest : COI)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และยังสะท้อนปัญหาการขาดหลักธรรมาภิบาลและเป็นอุปสรรคต่อการพัฒนาประเทศ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ประมวลจริยธรรมในการป้องกันหาผลประโยชน์ทับซ้อนในการปฏิบัติราชการหลายประการ </w:t>
      </w:r>
      <w:r w:rsidR="0097128A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ดังปรากฏในประมวลจริยธรรมของข้าราชการการเมืองท้องถิ่นฝ่ายบริหารพ.ศ.๒๕๕๓ ได้กำหนดมาตรฐานจริยธรรม หมวด ๒  มาตรฐานจริยธรรม  ส่วนที่ ๑ มาตรฐานจริยธรรมอันเป็นค่านิยมหลัก  ข้อ ๕  ประมวลจริยธรรมของข้าราชการการเมืองท้องถิ่นฝ่ายสภาท้องถิ่น พ.ศ. ๒๕๕๓  ได้กำหนดมาตรฐานจริยธรรม  หมวด ๒ มาตรฐานจริยธรรม  ส่วนที่ ๑ มาตรฐานจริยธรรมอันเป็นค่านิยมหลัก  ข้อ ๕  และประมวลจริยธรรมของข้าราชการองค์การบริหารส่วนตำบล</w:t>
      </w:r>
      <w:r w:rsidR="00E5655C">
        <w:rPr>
          <w:rFonts w:ascii="TH SarabunIT๙" w:hAnsi="TH SarabunIT๙" w:cs="TH SarabunIT๙" w:hint="cs"/>
          <w:sz w:val="32"/>
          <w:szCs w:val="32"/>
          <w:cs/>
        </w:rPr>
        <w:t xml:space="preserve">บ้านไร่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ได้กำหนดมาตรฐานทางจริยธรรมของข้าราชการ หมวด ๒ มาตรฐานจริยธรรม ส่วนที่ ๑  มาตรฐานจริยธรรมอันเป็นค่านิยมหลัก  ข้อ ๓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ำหรับในบทนี้จะได้สะท้อนหลักการและแนวคิดที่เป็นสากลพร้อมข้อเสนอแนะแนวทางการประยุกต์ใช้เพื่อการบริหารจัดการผลประโยชน์ทับซ้อนโดยมีสาระสำคัญเป็น๓หัวข้อใหญ่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การบริหารจัดการผลประโยชน์ทับซ้อน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การเปิดเผยผลประโยชน์สาธารณะ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การให้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รับของขวัญและผลประโยชน์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หลักสำคัญของการจัดการผลประโยชน์ทับซ้อนมีดังนี้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ชุมชนคาดหวังให้เจ้าหน้าที่ปฏิบัติงานอย่างเป็นธรรมโดยให้ผลประโยชน์สาธารณะมีความสำคัญอันดับต้น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ความซื่อตรงต่อหน้าที่ของเจ้าหน้าที่ยังเป็นรากฐานของหลักนิติธรรม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ประชาชนทุกคนเสมอภาคภายใต้กฎหมายและต้องได้รับการปฏิบัติที่เป็นธรรม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ไม่จัดการผลประโยชน์ทับซ้อนอย่างมีประสิทธิภาพเจ้าหน้าที่ก็จะละเลยประโยชน์สาธารณะและให้ความสำคัญกับประโยชน์ส่วนตนหรือของคนบางกลุ่มแทนซึ่งจะมีผลต่อการปฏิบัติงานและอาจนำไปสู่การประพฤติมิชอบในที่สุ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ไม่ได้ผิดในตัวมันเองเนื่องจากเจ้าหน้าที่ก็มีชีวิตส่วนตนมีบางครั้งที่ผลประโยชน์ส่วนตนจะมาขัดแย้งกับการทำหน้าที่แต่ประเด็นคือต้องเปิดเผยผลประโยชน์ทับซ้อนที่ม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หน่วยงานภาครัฐต้องจัดการผลประโยชน์ทับซ้อนอย่างโปร่งใสและพร้อมรับผิดชอบ มิฉะนั้นจะบั่นทอนความเชื่อมั่นของประชาชนต่อการปฏิบัติหน้าที่ของหน่วยงาน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ปัจจุบันขอบเขตของผลประโยชน์ทับซ้อนขยายมากกว่าเดิม เนื่องจากมีการร่วมมือระหว่างภาครัฐและเอกชนรวมถึงระหว่างหน่วยงานภาครัฐทำให้มีความสัมพันธ์ซับซ้อ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ซ้อนทับมากขึ้น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ตระหนักว่าผลประโยชน์ทับซ้อนจะเกิดขึ้นในการทำงานและต้องพัฒนาวัฒนธรรมองค์กรที่ส่งเสริมการระบุและเปิดเผยผลประโยชน์ทับซ้อน</w:t>
      </w:r>
    </w:p>
    <w:p w:rsidR="005F2B79" w:rsidRDefault="005F2B79" w:rsidP="005F2B79">
      <w:pPr>
        <w:pStyle w:val="a4"/>
        <w:tabs>
          <w:tab w:val="left" w:pos="280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-๙-</w:t>
      </w:r>
    </w:p>
    <w:p w:rsidR="005F2B79" w:rsidRPr="003A4692" w:rsidRDefault="005F2B7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หน่วยงานต้องขจัดความเข้าใจผิดที่ว่าผลประโยชน์ทับซ้อนเป็นเรื่องผิดในตัวมันเอง มิฉะนั้นคนก็จะพยายามปกปิด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จะเป็นสิ่งผิดก็ต่อเมื่อมีอิทธิพลต่อการทำงานหรือการตัดสินใจกรณีนี้เรียกว่ามีการใช้หน้าที่ในทางมิชอบหรือแม้แต่การฉ้อราษฎร์บังหลว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การจัดการผลประโยชน์ทับซ้อนสร้างประโยชน์มากมายแก่หน่วยงานเนื่องจาก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ลดการทุจริตประพฤติมิชอบ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สามารถแก้ข้อกล่าวหาเรื่องความลำเอียงได้ง่าย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แสดงความยึดมั่นในหลักธรรมาภิบาล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ประชาชนเชื่อมั่นว่าหน่วยงานปฏิบัติหน้าที่อย่างเป็นธรรมและไม่มีผลประโยชน์แอบแฝง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นิยามศัพท์และแนวคิดสำคัญ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ผลประโยชน์ส่วนตน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(private interest) </w:t>
      </w:r>
      <w:r w:rsidRPr="003A4692">
        <w:rPr>
          <w:rFonts w:ascii="TH SarabunIT๙" w:hAnsi="TH SarabunIT๙" w:cs="TH SarabunIT๙"/>
          <w:sz w:val="32"/>
          <w:szCs w:val="32"/>
        </w:rPr>
        <w:t>–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</w:t>
      </w:r>
      <w:r w:rsidRPr="003A4692">
        <w:rPr>
          <w:rFonts w:ascii="TH SarabunIT๙" w:hAnsi="TH SarabunIT๙" w:cs="TH SarabunIT๙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คือสิ่งใดๆที่มีผลต่อบุคคล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กลุ่มไม่ว่าในทางบวกหรือลบ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ม่ได้ครอบคลุมเพียงผลประโยชน์ด้านการงานหรือธุรกิจของเจ้าหน้าที่แต่รวมถึงคนที่ติดต่อสัมพันธ์ด้วยเช่นเพื่อนญาติคู่แข่งศัตรูเมื่อใดเจ้าหน้าที่ประสงค์จะให้คนเหล่านี้ได้หรือเสียประโยชน์เมื่อนั้นก็ถือว่ามีเรื่องผลประโยชน์ส่วนตนมาเกี่ยวข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ผลประโยชน์ส่วนตนมี๒ประเภทคือที่เกี่ยวกับเงิน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(pecuniary)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และที่ไม่เกี่ยวกับเงิน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sz w:val="32"/>
          <w:szCs w:val="32"/>
        </w:rPr>
        <w:t>(non-pecuniary)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ผลประโยชน์ส่วนตนที่เกี่ยวกับเงินไม่ได้เกี่ยวกับการได้มาซึ่งเงินทองเท่านั้น แต่ยังเกี่ยวกับการเพิ่มพูนประโยชน์หรือปกป้องการสูญเสียของสิ่งที่มีอยู่แล้ว เช่นที่ดินหุ้นตำแหน่งในบริษัทที่รับงานจากหน่วยงานรวมถึงการได้มาซึ่งผลประโยชน์อื่นๆที่ไม่ได้อยู่ในรูปตัวเงิน เช่นสัมปทานส่วนลดของขวัญหรือของที่แสดงน้ำใจไมตรีอื่นๆ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ี่ไม่เกี่ยวกับเงินเกิดจากความสัมพันธ์ระหว่างบุคคลครอบครัวหรือกิจกรรมทางสังคมวัฒนธรรมอื่นๆ เช่นสถาบันการศึกษาสมาคมลัทธิแนวคิดมักอยู่ในรูปความลำเอียง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เลือกที่รักมักที่ชังและมีข้อสังเกตว่าแม้แต่ความเชื่อ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ความคิดเห็นส่วนตัวก็จัดอยู่ในประเภทนี้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หน้าที่สาธารณะ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(public duty) </w:t>
      </w:r>
      <w:r w:rsidRPr="003A4692">
        <w:rPr>
          <w:rFonts w:ascii="TH SarabunIT๙" w:hAnsi="TH SarabunIT๙" w:cs="TH SarabunIT๙"/>
          <w:sz w:val="32"/>
          <w:szCs w:val="32"/>
        </w:rPr>
        <w:t xml:space="preserve">–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หน้าที่สาธารณะของผู้ที่ทำงานให้ภาครัฐคือการให้ความสำคัญอันดับต้นแก่ประโยชน์สาธารณะ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(public interest)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นเหล่านี้ไม่จำกัดเฉพาะเจ้าหน้าที่ของรัฐทั้งระดับท้องถิ่นและระดับประเทศเท่านั้นแต่ยังรวมถึงคนอื่นๆที่ทำงานให้ภาครัฐเช่นที่ปรึกษาอาสาสมั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ผลประโยชน์สาธารณะ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คือประโยชน์ของชุมชนโดยรวม ไม่ใช่ผลรวมของผลประโยชน์ของปัจเจกบุคคลและไม่ใช่ผลประโยชน์ของกลุ่มคน การระบุผลประโยชน์สาธารณะไม่ใช่เรื่องง่ายแต่ในเบื้องต้นเจ้าหน้าที่ภาครัฐสามารถให้ความสำคัญอันดับต้นแก่สิ่งนี้โด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ทำงานตามหน้าที่อย่างเต็มที่และมีประสิทธิภาพ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ทำงานตามหน้าที่ตามกรอบและมาตรฐานทางจริยธรรม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ระบุผลประโยชน์ทับซ้อนที่ตนเองมีหรืออาจจะมีและจัดการอย่างมีประสิทธิภาพ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ให้ความสำคัญอันดับต้นแก่ผลประโยชน์สาธารณะมีความคาดหวังว่าเจ้าหน้าที่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ต้องจำกัดขอบเขตที่ประโยชน์ส่วนตนจะมามีผลต่อความเป็นกลางในการทำหน้าที่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หลีกเลี่ยงการตัดสินใจหรือการทำหน้าที่ที่มีผลประโยชน์ทับซ้อน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หลีกเลี่ยงการกระทำ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กิจกรรมส่วนตนที่อาจทำให้คนเห็นว่าได้ประโยชน์จากข้อมูล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ภายใน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หลีกเลี่ยงการใช้ตำแหน่งหน้าที่หรือทรัพยากรของหน่วยงานเพื่อประโยชน์ส่วนตน</w:t>
      </w:r>
    </w:p>
    <w:p w:rsidR="005F2B79" w:rsidRDefault="005F2B79" w:rsidP="005F2B79">
      <w:pPr>
        <w:pStyle w:val="a4"/>
        <w:tabs>
          <w:tab w:val="left" w:pos="280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-๑๐-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ป้องกันข้อครหาว่าได้รับผลประโยชน์ที่ไม่สมควรจากการใช้อำนาจหน้าที่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ไม่ใช้ประโยชน์จากตำแหน่งหรือข้อมูลภายในที่ได้ขณะอยู่ในตำแหน่งขณะที่ไปหา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ตำแหน่งงานใหม่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ผลประโยชน์ทับซ้อน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(Conflict of Interests)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องค์กรสากลคือ</w:t>
      </w:r>
      <w:r w:rsidRPr="003A4692">
        <w:rPr>
          <w:rFonts w:ascii="TH SarabunIT๙" w:hAnsi="TH SarabunIT๙" w:cs="TH SarabunIT๙"/>
          <w:sz w:val="32"/>
          <w:szCs w:val="32"/>
        </w:rPr>
        <w:t xml:space="preserve"> Organization for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Economic Cooperation and Development (OECD)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ิยามว่าเป็นความทับซ้อนระหว่างผลประโยชน์ส่วนตนและผลประโยชน์สาธารณะที่มีผลต่อการปฏิบัติหน้าที่ของเจ้าหน้าที่ภาครัฐ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ผลประโยชน์ทับซ้อนมี ๓ ประเภทคือ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ผลประโยชน์ทับซ้อนที่เกิดขึ้นจริง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(actual)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มีความทับซ้อนระหว่างผลประโยชน์ส่วนตนและสาธารณะเกิดขึ้น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ผลประโยชน์ทับซ้อนที่เห็น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(perceived &amp; apparent)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เป็นผลประโยชน์ทับซ้อนที่คนเห็นว่ามี แต่จริงๆอาจไม่มีก็ได้ถ้าจัดการผลประโยชน์ทับซ้อนประเภทนี้อย่างขาดประสิทธิภาพ ก็อาจนำมาซึ่งผลเสียไม่น้อยกว่าการจัดการผลประโยชน์ทับซ้อนที่เกิดขึ้นจริง ข้อนี้แสดงว่าเจ้าหน้าที่ไม่เพียงแต่จะต้องประพฤติตนอย่างมีจริยธรรมเท่านั้นแต่ต้องทำให้คนอื่นๆรับรู้ และเห็นด้วยว่าไม่ได้รับประโยชน์เช่นนั้นจริง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ผลประโยชน์ทับซ้อนที่เป็นไปได้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(potential)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ผลประโยชน์ส่วนตนที่มีในปัจจุบันอาจจะทับซ้อนกับผลประโยชน์สาธารณะได้ในอนาคต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หน้าที่ทับซ้อน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(conflict of duty)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หรือผลประโยชน์เบียดซ้อนกัน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(competing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interests)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 ๒ ประเภท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ประเภทแรก เกิดจากการที่เจ้าหน้าที่มีบทบาทหน้าที่มากกว่าหนึ่ง เช่น เป็นเจ้าหน้าที่ในหน่วยงานและเป็นคณะกรรมการด้านระเบียบวินัยประจำหน่วยงานด้วย ปัญหาจะเกิดเมื่อไม่สามารถแยกแยะบทบาทหน้าที่ทั้งสองออกจากกันได้ อาจทำให้ทำงานไม่มีประสิทธิภาพหรือแม้กระทั่งเกิดความผิดพลาดหรือผิดกฎหมาย ปกติหน่วยงานมักมีกลไกป้องกันปัญหานี้โดยแยกแยะบทบาทหน้าที่ต่างๆให้ชัดเจน แต่ก็ยังมีปัญหาได้โดยเฉพาะอย่างยิ่งในหน่วยงานที่มีกำลังคนน้อย หรือมีเจ้าหน้าที่บางคนเท่านั้นที่สามารถทำงานบางอย่างที่คนอื่นๆทำไม่ได้ คนส่วนใหญ่ไม่ค่อยห่วงปัญหานี้กันเพราะดูเหมือนไม่มีเรื่องผลประโยชน์ส่วนตนมาเกี่ยวข้อง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ประเภทที่สอง เกิดจากการที่เจ้าหน้าที่มีบทบาทหน้าที่มากกว่าหนึ่งบทบาท และการทำบทบาทหน้าที่ในหน่วยงานหนึ่งนั้นทำให้ได้ข้อมูลภายในบางอย่างที่อาจนำมาใช้เป็นประโยชน์แก่การทำบทบาทหน้าที่ให้แก่อีกหน่วยงานหนึ่งได้ ผลเสียคือถ้านำข้อมูลมาใช้ก็อาจเกิดการประพฤติมิชอบหรือความลำเอียง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อคติต่อคนบางกลุ่ม ควรถือว่าหน้าที่ทับซ้อนเป็นปัญหาผลประโยชน์ทับซ้อนด้วยเพราะว่ามีหลักการจัดการแบบเดียวกัน นั่นคือการตัดสินใจทำหน้าที่ต้องเป็นกลางและกลไกการจัดการผลประโยชน์ทับซ้อนก็สามารถนำมาจัดการกับหน้าที่ทับซ้อน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หลักการ ๔ ประการสำหรับการจัดการผลประโยชน์ทับซ้อน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ปกป้องผลประโยชน์สาธารณะ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: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เพื่อผลประโยชน์ของสาธารณะเป็นหน้าที่หลักเจ้าหน้าที่ต้องตัดสินใจและให้คำแนะนำภายในกรอบกฎหมาย และนโยบายจะต้องทำงานในขอบเขตหน้าที่พิจารณาความถูกผิดไปตามเนื้อผ้า ไม่ให้ผลประโยชน์ส่วนตนมาแทรกแซงรวมถึงความเห็นหรือทัศนคติส่วนบุคคลปฏิบัติต่อแต่ละบุคคลอย่างเป็นกลาง ไม่มีอคติลำเอียงด้วยเรื่องศาสนาอาชีพจุดยืนทางการเมืองเผ่าพันธุ์วงศ์ตระกูลฯลฯ ทั้งนี้เจ้าหน้าที่ไม่เพียงปฏิบัติตามกฎหมายเท่านั้นแต่ต้องมีจริยธรรมด้วย</w:t>
      </w:r>
    </w:p>
    <w:p w:rsidR="00E5655C" w:rsidRDefault="00E5655C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2B79" w:rsidRDefault="005F2B7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2B79" w:rsidRDefault="005F2B7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2B79" w:rsidRPr="003A4692" w:rsidRDefault="005F2B79" w:rsidP="00D41B3F">
      <w:pPr>
        <w:pStyle w:val="a4"/>
        <w:tabs>
          <w:tab w:val="left" w:pos="280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-๑๑-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สนับสนุนความโปร่งใสและพร้อมรับผิด </w:t>
      </w:r>
      <w:r w:rsidRPr="003A4692">
        <w:rPr>
          <w:rFonts w:ascii="TH SarabunIT๙" w:hAnsi="TH SarabunIT๙" w:cs="TH SarabunIT๙"/>
          <w:sz w:val="32"/>
          <w:szCs w:val="32"/>
        </w:rPr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การจัดการผลประโยชน์ทับซ้อนต้องอาศัยกระบวนการแสวงหาเปิดเผยและจัดการที่โปร่งใส นั่นคือเปิดโอกาสให้ตรวจสอบและมีความพร้อมรับผิดมีวิธีการต่างๆเช่นจดทะเบียนผลประโยชน์โยกย้ายเจ้าหน้าที่จากตำแหน่งที่เกี่ยวข้องกับผลประโยชน์ทับซ้อนการเปิดเผยผลประโยชน์ส่วนตนหรือความสัมพันธ์ที่อาจมีผลต่อการปฏิบัติหน้าที่ ถือเป็นขั้นตอนแรกของการจัดการผลประโยชน์ทับซ้อนการ ใช้กระบวนการอย่างเปิดเผยทั่วหน้าจะทำให้เจ้าหน้าที่ร่วมมือและสร้างความเชื่อมั่นแก่ประชาชนผู้รับบริการและผู้มีส่วนได้เสี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ส่งเสริมความรับผิดชอบส่วนบุคคลและปฏิบัติตนเป็นแบบอย่าง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การแก้ปัญหาหรือจัดการผลประโยชน์ทับซ้อน จะสะท้อนถึงความยึดหลักคุณธรรมและความเป็นมืออาชีพของเจ้าหน้าที่และองค์กรการจัดการต้องอาศัยข้อมูลนำเข้าจากทุกระดับในองค์กรฝ่ายบริหารต้องรับผิดชอบเรื่องการสร้างระบบและนโยบายและเจ้าหน้าที่ก็มีความรับผิดชอบ ต้องระบุผลประโยชน์ทับซ้อนที่ตนมีเจ้าหน้าที่ต้องจัดการกับเรื่องส่วนตนเพื่อหลีกเลี่ยงผลประโยชน์ทับซ้อนมากที่สุดเท่าที่ทำได้ และผู้บริหารก็ต้องเป็นแบบอย่างด้วย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สร้างวัฒนธรรมองค์กร </w:t>
      </w:r>
      <w:r w:rsidRPr="003A4692">
        <w:rPr>
          <w:rFonts w:ascii="TH SarabunIT๙" w:hAnsi="TH SarabunIT๙" w:cs="TH SarabunIT๙"/>
          <w:sz w:val="32"/>
          <w:szCs w:val="32"/>
        </w:rPr>
        <w:t>: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เกิดขึ้น และการสร้างวัฒนธรรมแห่งความซื่อตรงต่อหน้าที่ซึ่งต้องอาศัยวิธีการดังนี้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ข้อแนะนำและการฝึกอบรมเจ้าหน้าที่เพื่อส่งเสริมความเข้าใจเกี่ยวกับกฎเกณฑ์และการปฏิบัติรวมถึงการใช้กฎเกณฑ์ที่มีในสภาพแวดล้อมการทำ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ส่งเสริมให้มีการสื่อสารอย่างเปิดเผยและมีการเสวนาแลกเปลี่ยน เพื่อให้เจ้าหน้าที่สบายใจในการเปิดเผยและหารือเกี่ยวกับผลประโยชน์ทับซ้อนในที่ทำงาน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ป้องกันไม่ให้ข้อมูลเกี่ยวกับผลประโยชน์ทับซ้อนที่เจ้าหน้าที่เปิดเผย เพื่อมิให้มีผู้นำไปใช้ในทางที่ผิด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ให้เจ้าหน้าที่มีส่วนร่วมในการพัฒนาและปรับปรุงนโยบายและกระบวนการจัดการผลประโยชน์ทับซ้อน เพื่อให้รู้สึกเป็นเจ้าของและปฏิบัติตามในเวลาเดียวกันก็ต้องสร้างระบบโดยการพัฒนาในเรื่องต่อไป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มาตรฐานในการส่งเสริมความซื่อตรงต่อหน้าที่โดยรวมไว้ในข้อกำหนดทางจริยธรรม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กระบวนการระบุความเสี่ยงและจัดการผลประโยชน์ทับซ้อน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กลไกความพร้อมรับผิดทั้งภายในและภายนอก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วิธีการจัดการ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รวมถึงการลงโทษ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ที่ทำให้เจ้าหน้าที่ถือว่าเป็นความรับผิดชอบของตนเองที่จะต้องทำตามกฎระเบียบและมาตรฐาน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แนวทางการจัดการผลประโยชน์ทับซ้อน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กรอบการทำงาน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เป็นวิธีการกว้างๆไม่จำกัดอยู่กับรายละเอียดข้อกฎหมายที่เกี่ยวข้องสามารถนำไปพัฒนาเป็นรูปแบบการจัดการตามบริบทขององค์กรและกฎหมายได้มี ๖ ขั้นตอนสำหรับการพัฒนาและการปฏิบัติตามนโยบายการจัดการผลประโยชน์ทับซ้อน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ระบุว่ามีผลประโยชน์ทับซ้อนแบบใดบ้างที่มักเกิดขึ้นในองค์กร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พัฒนานโยบายที่เหมาะสมรวมถึงกลยุทธ์การจัดการและแก้ไขปัญหา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การศึกษาแก่เจ้าหน้าที่และผู้บริหารระดับต่างๆรวมถึงเผยแพร่นโยบายการจัดการผลประโยชน์ทับซ้อนให้ทั่วถึงใน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ดำเนินการเป็นแบบอย่าง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สื่อสารให้ผู้มีส่วนได้เสีย ผู้รับบริการ ผู้สนับสนุนองค์กร และชุมชนทราบถึงความมุ่งมั่นในการจัดการผลประโยชน์ทับซ้อน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บังคับใช้นโยบายและทบทวนนโยบายสม่ำเสมอ</w:t>
      </w:r>
    </w:p>
    <w:p w:rsidR="00E542E3" w:rsidRDefault="00E542E3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1B3F" w:rsidRPr="003A4692" w:rsidRDefault="00D41B3F" w:rsidP="007353E5">
      <w:pPr>
        <w:pStyle w:val="a4"/>
        <w:tabs>
          <w:tab w:val="left" w:pos="280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-๑๒-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รายละเอียดแต่ละขั้นตอน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การระบุผลประโยชน์ทับซ้อน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ขั้นตอนแรกนี้คือ การระบุว่าในการทำงานของหน่วยงาน มีจุดใดบ้างที่เสี่ยงต่อการเกิดผลประโยชน์ทับซ้อนและผลประโยชน์ทับซ้อนที่จะเกิดขึ้นได้นั้นมีประเภทใดบ้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เป้าหมายสำคัญคือ องค์กรต้องรู้ว่าอะไรคือผลประโยชน์ทับซ้อนที่เป็นไปได้ เพื่อป้องกันไม่ให้เกิดผลประโยชน์ทับซ้อนที่เกิดขึ้นจริงและที่เห็น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การมีส่วนร่วมของเจ้าหน้าที่มีส่วนสำคัญ เพราะจะทำให้ระบุจุดเสี่ยงได้ครอบคลุมและทำให้เจ้าหน้าที่รู้สึกเป็นเจ้าของและร่วมมือกับนโยบาย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ตัวอย่างของผลประโยชน์ส่วนตน เช่น ผลประโยชน์ทางการเงิน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เช่นหนี้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ธุรกิจส่วนตัว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ครอบครัวความสัมพันธ์ส่วนตัว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ครอบครัวชุมชนชาติพันธุ์ศาสนาฯลฯ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ความสัมพันธ์กับองค์กรอื่น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เอ็นจีโอสหภาพการค้าพรรคการเมืองฯลฯ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การทำงานเสริมความเป็นอริ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การแข่งขันกับคนอื่น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/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กลุ่มอื่น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ัวอย่างของจุดเสี่ยงเช่นการปฏิสัมพันธ์กับภาคเอกชนการทำสัญญาจัดซื้อจัดจ้างการตรวจตราเพื่อควบคุมคุณภาพมาตรฐานของการทำงานหรืออุปกรณ์ในภาคธุรกิจการออกใบอนุญาตการให้บริการที่อุปสงค์มากกว่าอุปทาน การกระจายงบราชการ การปรับการลงโทษการให้เงิน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สิ่งของสนับสนุนช่วยเหลือผู้เดือดร้อน การตัดสินข้อพิพาท ฯลฯ ทั้งนี้ รวมถึงงานที่สาธารณะหรือสื่อมวลชนให้ความสนใจเป็นพิเศษ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การระบุผลประโยชน์ทับซ้อนนี้ต้องพิจารณานิยามและข้อกำหนดทางกฎหมายที่เกี่ยวข้องประกอบด้วย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พัฒนากลยุทธ์และตอบสนองอย่างเหมาะสม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องค์ประกอบประการหนึ่งในการจัดการผลประโยชน์ทับซ้อนก็คือ ความตระหนักของผู้บริหารและเจ้าหน้าที่เกี่ยวกับวิธีการจัดการผลประโยชน์ทับซ้อน รวมถึงความรับผิดชอบของแต่ละคนดังนั้นกฎเกณฑ์เกี่ยวกับการจัดการต้องแยกให้ชัดระหว่างความรับผิดชอบขององค์กรและความรับผิดชอบของสมาชิกในองค์กรและยังต้องทำให้ผู้บริหารและเจ้าหน้าที่สามารถ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รู้ได้ว่าเมื่อใดมีผลประโยชน์ทับซ้อนเกิดขึ้นและในแบบใด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แบบเกิดขึ้นจริงแบบที่เห็นหรือแบบเป็นไปได้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เปิดเผยผลประโยชน์ทับซ้อนและบันทึกกลยุทธ์ต่างๆที่ใช้เพื่อการจัดการ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ติดตามประสิทธิภาพของกลยุทธ์ที่ใช้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ให้ความรู้แก่เจ้าหน้าที่และหัวหน้างานระดับสูง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เพื่อให้การจัดการผลประโยชน์ทับซ้อนมีประสิทธิภาพ ต้องมีการให้ความรู้อย่างต่อเนื่องตั้งแต่เจ้าหน้าที่ในองค์กร เอกชนที่มาทำสัญญา อาสาสมัครหัวหน้างานระดับสูง และกรรมการบริหาร การให้ความรู้จะเริ่มตั้งแต่การปฐมนิเทศ และมีอย่างต่อเนื่องในระหว่างทำงาน เจ้าหน้าที่ทุกคนควรสามารถเข้าถึงนโยบายและข้อมูลที่จะช่วยให้พวกเขาสามารถระบุและเปิดเผยผลประโยชน์ทับซ้อน ส่วนตัวผู้บริหารเองก็ต้องรู้วิธีจัดการผลประโยชน์ทับซ้อน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ขั้นตอนแรกของการให้ความรู้ คือ สร้างความเข้าใจว่าอะไรคือผลประโยชน์ทับซ้อนผลประโยชน์ทับซ้อนใดเกิดขึ้นบ่อยในองค์กร อะไรคือจุดเสี่ยงที่ระบุในนโยบาย รวมถึงความแตกต่างของความรับผิดชอบในการปฏิบัติตามนโยบายของผู้มีตำแหน่งหน้าที่ต่างกัน ควรให้เอกสารบรรยายพร้อมตัวอย่างที่ชัดเจนสำหรับการระบุและจัดการผลประโยชน์ทับซ้อนโดยเน้นตรงที่เป็นจุดเสี่ยงมากๆ เช่น การติดต่อ การร่วมทำงานกับภาคเอกชน การแลกเปลี่ยนบุคลากรกับภาคเอกชน การแปรรูปการลดขั้นตอนและกระจายอำนาจความสัมพันธ์กับเอ็นจีโอ และกิจกรรมทางการเมือง เป็นต้น</w:t>
      </w:r>
    </w:p>
    <w:p w:rsidR="002D06A2" w:rsidRDefault="002D06A2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53E5" w:rsidRDefault="007353E5" w:rsidP="007353E5">
      <w:pPr>
        <w:pStyle w:val="a4"/>
        <w:tabs>
          <w:tab w:val="left" w:pos="280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-๑๓-</w:t>
      </w:r>
    </w:p>
    <w:p w:rsidR="007353E5" w:rsidRPr="003A4692" w:rsidRDefault="007353E5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นอกจากการให้ความรู้แล้ว ความตื่นตัวและเอาใจใส่ของผู้บริหาร รวมถึงกลยุทธ์การจัดการที่มีประสิทธิภาพจะมีส่วนอย่างสำคัญในการช่วยให้เจ้าหน้าที่ปฏิบัติตาม การสร้างความตื่นตัวและความเอาใจใส่จะช่วยในการแสวงหาจุดเสี่ยงและพัฒนาวิธีการป้องกันปัญหาที่จะเกิดขึ้นต่อไป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ดำเนินการเป็นแบบอย่าง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การจัดการผลประโยชน์ทับซ้อนที่มีประสิทธิภาพ จำเป็นต้องอาศัยความทุ่มเทของผู้ที่อยู่ในตำแหน่งระดับบริหาร ซึ่งต้องแสดงภาวะผู้นำ สนับสนุนนโยบายและกระบวนการอย่างแข็งขันสนับสนุนให้เจ้าหน้าที่เปิดเผยผลประโยชน์ทับซ้อน และให้ความช่วยเหลือแก้ไข ผู้บริหารมีความสำคัญเนื่องจากเจ้าหน้าที่มักจะคำนึงถึงสิ่งที่ผู้บริหารให้ความสนใจ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๑)พิจารณาว่ามีข้อมูลเพียงพอ ที่จะชี้ว่าหน่วยงานมีปัญหาผลประโยชน์ทับซ้อนหรือไม่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>ชั่งน้ำหนักประโยชน์ขององค์กร ประโยชน์ส่วนบุคคล และประโยชน์สาธารณะ และพิจารณาว่าอะไรคือวิธีที่ดีที่สุดในการจัดการหรือแก้ไขผลประโยชน์ทับซ้อน และ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>พิจารณาปัจจัยอื่นๆ รวมถึงระดับและลักษณะของตำแหน่งหน้าที่ของเจ้าหน้าที่ที่เกี่ยวข้อง รวมถึงลักษณะของผลประโยชน์ทับซ้อน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สื่อสารกับผู้มีส่วนได้เสีย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ประเด็นสำคัญคือ ภาพลักษณ์ขององค์กรในการรับรู้ของผู้มีส่วนได้เสีย เนื่องจากไม่ว่าจะสามารถจัดการกับผลประโยชน์ทับซ้อนได้ดีเพียงใด ถ้าผู้มีส่วนได้เสียรับรู้เป็นตรงกันข้ามผลเสียที่เกิดขึ้นก็เลวร้ายไม่แพ้กัน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การทำงานกับองค์กรภายนอกไม่ว่าเป็นเอ็นจีโอหรือภาคธุรกิจ องค์กรต้องระบุจุดเสี่ยงของผลประโยชน์ทับซ้อนก่อน และพัฒนาวิธีป้องกัน ไม่ว่าเป็นเรื่องข้อมูลภายใน หรือโอกาสการใช้อำนาจหน้าที่เพื่อผลประโยชน์ และต้องแจ้งแก่องค์กรภายนอกให้ทราบนโยบายการจัดการผลประโยชน์ทับซ้อนและผลที่ตามมาหากไม่ปฏิบัติตามนโยบาย เช่น ยกเลิกสัญญา หรือดำเนินการตามกฎหมายบางองค์กรภาครัฐจะอาศัยจริยธรรมธุรกิจเพื่อสื่อสารเกี่ยวกับหน้าที่และความพร้อมรับผิดที่ผู้ทำธุรกิจมีกับหุ้นส่วนและผู้ทำสัญญา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นอกจากนี้ ควรสื่อสารแบบสองทางกับองค์กรภายนอก อาจใช้วิธีต่างๆ เช่นให้มีส่วนร่วมในการระบุจุดเสี่ยงและร่วมกันพัฒนากลไกป้องกันแก้ไขปัญหา ขอรับฟังความเห็นต่อร่างนโยบายการจัดการผลประโยชน์ทับซ้อน ร่วมทบทวนและปรับปรุงกลไกการแสวงหาและแก้ไขผลประโยชน์ทับซ้อนวิธีเหล่านี้จะทำให้ได้นโยบายที่สอดคล้องความคาดหวังสาธารณะและได้รับความร่วมมือจากผู้มีส่วนได้เสียทั้งนี้ในการร่วมกันจัดการผลประโยชน์ทับซ้อนกับผู้มีส่วนได้เสียนี้ องค์กรภาครัฐต้องทำให้การตัดสินใจทุกขั้นตอนโปร่งใสและตรวจสอบได้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๖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การบังคับใช้และทบทวนนโยบาย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ระบบจัดการผลประโยชน์ทับซ้อนต้องได้รับการทบทวนประสิทธิภาพสม่ำเสมอ โดยสอบถามข้อมูลจากผู้ใช้ระบบ และผู้มีส่วนได้เสียอื่นๆ เพื่อให้ระบบใช้ได้จริง และตอบสนองต่อสภาพการทำงาน รวมถึงสภาพสังคม เศรษฐกิจที่เปลี่ยนแปลง อีกทั้งยังสร้างความรู้สึกเป็นเจ้าของและความร่วมมือนอกจากนี้ยังอาจเรียนรู้จากองค์กรอื่นๆ การแสวงหาการเรียนรู้เช่นนี้ยังเป็นการสื่อสารว่าองค์กรมีความมุ่งมั่นในการจัดการผลประโยชน์ทับซ้อนอีกด้วย การทบทวนควรครอบคลุมจุดเสี่ยงและมาตรการและผลการทบทวนหรือมีการเปลี่ยนแปลงต้องสื่อสารให้แก่เจ้าหน้าที่ผู้ปฏิบัติให้เข้าใจ และปรับเปลี่ยนการทำงานให้สอดคล้องกัน โดยอาจพัฒนาระบบสนับสนุนเพื่อช่วยพัฒนาทักษะและการให้คำปรึกษาแก่เจ้าหน้าที่การเปิดเผยและรายงานข้อสงสัยเกี่ยวกับการประพฤติมิชอบและการบริหารที่บกพร่อ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อคติของภาครัฐ เป็นรากฐานของความถูกต้องเป็นธรรม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และการยึดมั่น ยืนหยัดทำในสิ่งที่ถูกต้อง</w:t>
      </w:r>
    </w:p>
    <w:p w:rsidR="00E5655C" w:rsidRPr="003A4692" w:rsidRDefault="00E5655C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53E5" w:rsidRDefault="007353E5" w:rsidP="007353E5">
      <w:pPr>
        <w:pStyle w:val="a4"/>
        <w:tabs>
          <w:tab w:val="left" w:pos="280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-๑๔-</w:t>
      </w:r>
    </w:p>
    <w:p w:rsidR="007353E5" w:rsidRPr="003A4692" w:rsidRDefault="007353E5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(core)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(whistlblowing)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 หรือขาดประสิทธิภาพ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53E5" w:rsidRDefault="007353E5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53E5" w:rsidRDefault="007353E5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53E5" w:rsidRDefault="007353E5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53E5" w:rsidRDefault="007353E5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53E5" w:rsidRDefault="007353E5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53E5" w:rsidRDefault="007353E5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53E5" w:rsidRDefault="007353E5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53E5" w:rsidRDefault="007353E5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53E5" w:rsidRDefault="007353E5" w:rsidP="007353E5">
      <w:pPr>
        <w:pStyle w:val="a4"/>
        <w:tabs>
          <w:tab w:val="left" w:pos="280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-๑๕-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บทที่ ๒</w:t>
      </w: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การเปิดเผยผลประโยชน์สาธารณะ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การเปิดเผยผลประโยชน์สาธารณะ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(core)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(whistlblowing)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 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แม้จะมีการสนับสนุนมีช่องทางวิธีการผลักดันเจ้าหน้าที่ของรัฐในการสืบเสาะ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การยึดมั่นในสิ่งถูกต้องและเป็นธรรม ความเที่ยงตรงส่วนบุคคลเป็นค่านิยมที่เป็นหลักคุณธรรมในมาตรฐานทางจริยธรรม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(Code of Conduct)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แต่ในทางตรงกันข้ามความจงรักภักดีเป็นสัญญาที่มีต่อกลุ่มคนและสังคมที่ให้ความสำคัญว่า บุคคลจะผิดสัญญาหรือทรยศต่อเพื่อนไม่ได้ในยามจำเป็นปัจจัยสำคัญอีกประการที่ทำให้บุคคลไม่กล้ารายงานการกระทำผิดคือ ข้อมูลที่เปิดเผยและผู้เปิดเผยจะต้องเป็นข้อมูลที่เป็นความลับได้รับการปกป้อง แต่ในทางปฏิบัติผู้เปิดเผยข้อมูลการกระทำผิดมักได้รับการปฏิบัติในทางตรงกันข้ามการตัดสินใจที่จะเปิดเผยควรจะเป็นเรื่องพื้นฐานง่ายๆ หลักคือจะต้องปฏิบัติอย่างโปร่งใส มีการเปิดเผยการกระทำผิดพร้อมทั้งการปกป้องข้อมูลที่รายงานให้เกิดความเชื่อมั่นและไว้วางใจได้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(core)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(whistlblowing)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คือเมื่อเกิดการทำผิดที่ร้ายแรงหรือเป็นปัญหาความเสี่ยงสาธารณะ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2D06A2" w:rsidRDefault="002D06A2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53E5" w:rsidRDefault="007353E5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53E5" w:rsidRDefault="007353E5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53E5" w:rsidRDefault="007353E5" w:rsidP="007353E5">
      <w:pPr>
        <w:pStyle w:val="a4"/>
        <w:tabs>
          <w:tab w:val="left" w:pos="280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-๑๖-</w:t>
      </w:r>
    </w:p>
    <w:p w:rsidR="007353E5" w:rsidRPr="003A4692" w:rsidRDefault="007353E5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4954FB" w:rsidRPr="003A4692" w:rsidRDefault="004954F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การส่งสาสน์ขององค์กร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องค์กรจะต้องขับเคลื่อน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ผลักดันให้เจ้าหน้าที่ของรัฐเปิดเผยพฤติกรรมที่ผิดจริยธรรมและคดโกงว่า เป็นสิ่งที่ภาครัฐต้องการและข้อมูลของผู้เปิดเผยจะต้องได้รับความเชื่อมั่นว่าถูกปกปิด ต้องมีคำแนะนำแก่เจ้าหน้าที่ว่าจะบริหารข่าวสารข้อมูลอย่างไร และจะจัดการอย่างไร เมื่อเผชิญกับกรณีเกี่ยวกับจริยธรรมที่มีแนวโน้มจะทำให้เกิดการกระทำผิด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กฎหมาย ระเบียบ และนโยบาย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รากฐานของการเปิดเผยการกระทำผิดมาจากกรอบกฎหมาย มาตรฐานทางจริยธรรมรวมทั้งนโยบายขององค์กร ในมาตรฐานทางจริยธรรมจะกำหนดพฤติกรรมที่เป็นมาตรฐานและข้อแนะนำพฤติกรรมที่ยอมรับให้ปฏิบัติและไม่ยอมรับให้ปฏิบัติ รวมทั้งต้องมีการรายงานการกระทำที่เบี่ยงเบนจากมาตรฐานด้วย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การเปิดเผยการกระทำผิดเพื่อป้องกันการละเมิดหลักคุณธรรม ต้องมีกลไกการรายงานและการตรวจสอบที่เป็นอิสระ การเปิดเผยการกระทำผิดภายใต้กฎหมายต่างๆ นั้นต้องอธิบายได้ด้วยว่าจะมีการดำเนินการอย่างไร และองค์กรต้องแน่ใจว่าการเปิดเผยจะต้องได้รับการคุ้มครองพยานอย่างเต็มที่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องค์กรควรจะทำอย่างไร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วิธีที่ดีที่สุด หน่วยงานต้องมีนโยบายที่ชัดเจนเกี่ยวกับการเปิดเผยการกระทำผิดจัดช่องทางอำนวยความสะดวก สนับสนุน และคุ้มครองผู้เปิดเผยการกระทำผิด รวมทั้งคนอื่นๆที่จะได้รับผลกระทบ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วัตถุประสงค์ของการปกป้องผู้เปิดเผยการกระทำผิดและการคุ้มครองพยานคือ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สนับสนุนให้บุคคลเปิดเผยการกระทำผิด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เพื่อให้แน่ใจว่าการเปิดเผยจะได้รับการจัดการอย่างเหมาะสม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เพื่อให้แน่ใจว่าจะต้องมีการปกป้องคุ้มครองพยานที่เหมาะสมในทุกกรณี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ปกติการรายงานหรือเปิดเผยการประพฤติมิชอบ จะใช้การรายงานตามกระบวนการทางการบริหารซึ่งเป็นช่องทางปกติ โดยสามารถรายงานให้กับกลุ่มบุคคลต่างๆ เช่น หัวหน้า ผู้อำนวยการเจ้าหน้าที่ผู้รับผิดชอบ</w:t>
      </w:r>
      <w:r w:rsidRPr="003A4692">
        <w:rPr>
          <w:rFonts w:ascii="TH SarabunIT๙" w:hAnsi="TH SarabunIT๙" w:cs="TH SarabunIT๙"/>
          <w:sz w:val="32"/>
          <w:szCs w:val="32"/>
        </w:rPr>
        <w:t>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เช่นกลุ่มงานคุ้มครองจริยธรรม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ผู้บริหารระดับสูง คณะกรรมการจริยธรรมหรือองค์กรจริยธรรมภายนอก การรายงานหรือเปิดเผยการประพฤติมิชอบนั้น ข้อมูลที่เปิดเผย ควรประกอบด้วย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การประพฤติมิชอบในหน้าที่ของเจ้าหน้าที่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การบริหารที่เป็นอคติ หรือ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ล้มเหลว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การละเว้น ละเลย เพิกเฉย เลินเล่อ หรือการบริการที่ไม่เหมาะสม ทำให้สูญเสียเงินของแผ่นดิน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การกระทำที่เป็นเหตุให้เป็นอันตรายต่ออนามัยสาธารณะ ความปลอดภัย หรืออันตรายต่อสิ่งแวดล้อม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ส่วนกระบวนการจะแยกต่างหากจากกระบวนการร้องทุกข์หรือร้องเรียน เช่น ในกรณีการขู่คุกคามหรือการดูหมิ่นเหยียดหยามกันในที่ทำงาน องค์กรควรกำหนดกระบวนการเปิดเผยผลประโยชน์สาธารณะและประกาศใช้อย่างชัดเจน</w:t>
      </w:r>
    </w:p>
    <w:p w:rsidR="007353E5" w:rsidRDefault="007353E5" w:rsidP="007353E5">
      <w:pPr>
        <w:pStyle w:val="a4"/>
        <w:tabs>
          <w:tab w:val="left" w:pos="280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-๑๗-</w:t>
      </w:r>
    </w:p>
    <w:p w:rsidR="007353E5" w:rsidRPr="003A4692" w:rsidRDefault="007353E5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ประโยชน์ของกระบวนการ คือ บุคคลจะทราบว่าเมื่อมีความจำเป็นต้องรายงาน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เปิดเผยจะต้องทำอย่างไร เพื่อให้แน่ใจว่าหน่วยงานจะสนับสนุนและปกป้อง กลไกจะต้องเป็นกลไกเชิงรุกตอบสนองต่อการเปิดเผยการกระทำผิดในกรอบของหน่วยงานในทางปฏิบัติ ตัวอย่างเช่น ทุกคนจะต้องรับรู้โดยทันที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อย่างเป็นสัญชาติญาณ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ว่าเมื่อเกิดข้อสงสัยว่าเกิดการคดโกง ประพฤติผิด ควรต้องรายงานทันทีต่อหัวหน้าผู้บังคับบัญชาหรือผู้ได้รับมอบหมาย และผู้บริหารระดับสูง หรือคณะกรรมการจริยธรรมขององค์กร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การเปิดเผยการกระทำผิดเป็นสิ่งสำคัญ และผู้รับรายงานควรให้คำแนะนำผู้เปิดเผยถึงการตรวจสอบและสิ่งที่หน่วยงานจะสนับสนุนและคุ้มครอง</w:t>
      </w:r>
    </w:p>
    <w:p w:rsidR="004954FB" w:rsidRPr="003A4692" w:rsidRDefault="004954F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เจ้าหน้าที่ของรัฐสามารถเปิดเผยการกระทำผิดใน ๔ กลุ่มคือ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การประพฤติมิชอบของเจ้าหน้าที่ตามกฎหมาย ปปช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การบริการที่ผิดพลาดโดยกระทบกับผลประโยชน์ของผู้อื่น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การละเว้นการปฏิบัติหน้าที่หรือบริหารโดยมิชอบโดยเจ้าหน้าที่ของรัฐ องค์กรของรัฐ 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ผู้รับจ้างจากรัฐเป็นผลให้งบประมาณถูกใช้สูญเปล่า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การกระทำของบุคคลเป็นผลให้เกิดอันตรายต่อสุขภาพ ความปลอดภัยกับสาธารณะหรือ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กระทบต่อสิ่งแวดล้อม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การเปิดเผยการกระทำผิดบางประเภทอาจจะไม่ได้รับการคุ้มครอง เช่น การเปิดเผยต่อสื่อมวลชนการเปิดเผยที่ก่อให้เกิดคำถามต่อความเป็นธรรมของรัฐบาลการ เปิดเผยนโยบายของหน่วยงานหรือการเปิดเผยเพื่อหลีกเลี่ยงการถูกลงโทษทางวินัย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นโยบายและกระบวนการในการเปิดเผยจะต้องครอบคลุม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เนื้อหาในการเปิดเผย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การเปิดเผยจะทำได้ที่ไหน เมื่อไร และอย่างไร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ใครบ้างที่จะเป็นผู้เปิดเผย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เปิดเผยต่อใคร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เครื่องมือทดสอบและการตรวจสอบการเปิดเผย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กลไกในการสนับสนุนและปกป้อง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บทบาทในการบริหารและความรับผิดชอบ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การให้ความสำคัญกับการรายงานและวิธีการรายงานที่ยืดหยุ่น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มาตรฐานทางจริยธรรมต้องกำหนดให้เจ้าหน้าที่ทุกคนเปิดเผยข้อสงสัยเกี่ยวกับการคดโกงหรือการให้บริการที่ไม่เป็นธรรมการจัดการเกี่ยวกับการรายงานควรยืดหยุ่น เช่น การรายงานต่อผู้บังคับบัญชาหรือเจ้าหน้าที่ผู้รับผิดชอบ หรือคณะกรรมการจริยธรรม ที่สามารถไปพบปะหรือรายงานได้นอกสถานที่ หรือรายงานต่อองค์กรอิสระ เช่น ปปช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ปปท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ผู้ตรวจการแผ่นดิน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การผลักดันให้เป็นรูปธรรมในทางปฏิบัติ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ต้องรับผิดชอบในทางปฏิบัติให้การเปิดเผยผลประโยชน์สาธารณะได้รับการคุ้มครองอย่างเชื่อมั่นได้และข้อมูลบุคคลต้องเก็บเป็นความลับ ปกติหน่วยงานต้องพัฒนานโยบาย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กระบวนการในการให้คำแนะนำต่อผู้บริหารให้ตระหนักในความสำคัญ สนับสนุนและปกป้องคุ้มครองพยาน และควรมีการอบรมพิเศษแก่หัวหน้าและผู้บังคับบัญชา</w:t>
      </w:r>
    </w:p>
    <w:p w:rsidR="00CF7AF4" w:rsidRDefault="00CF7AF4" w:rsidP="00CF7AF4">
      <w:pPr>
        <w:pStyle w:val="a4"/>
        <w:tabs>
          <w:tab w:val="left" w:pos="280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-๑๘-</w:t>
      </w:r>
    </w:p>
    <w:p w:rsidR="00CF7AF4" w:rsidRPr="003A4692" w:rsidRDefault="00CF7AF4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เบื้องหลังความสำเร็จ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ประสิทธิภาพในการเปิดเผยการกระทำผิดที่ดีที่สุดคือ วัฒนธรรมการยึดถือความถูกต้องขององค์กร องค์กรที่มีพฤติกรรมจริยธรรมและความรับผิดชอบ รวมทั้งให้ความสำคัญกับการป้องกันปราบปรามการประพฤติมิชอบที่ชัดเจน จะทำให้เกิดบรรยากาศจริยธรรมเชิงบวก วัฒนธรรมเกิดจากการเสริมสร้างการเปิดเผยผลประโยชน์สาธารณะ การปกป้องพยานและภาวะผู้นำต่อความสำคัญในการเปิดเผยการกระทำผิดของเจ้าหน้าที่ และผลักดันการเปิดเผยอย่างแข็งแกร่ง</w:t>
      </w:r>
    </w:p>
    <w:p w:rsidR="00687989" w:rsidRDefault="00687989" w:rsidP="00687989">
      <w:pPr>
        <w:tabs>
          <w:tab w:val="left" w:pos="14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การปกป้องสิทธิของบุคคลใดๆ ที่เกี่ยวข้องกับการเปิดเผยเป็นเรื่องที่สำคัญมากหน่วยงานจะต้องพิสูจน์ให้ได้ว่าจะให้การดูแลอย่างเหมาะสม มีการบริหารกระบวนการอย่างเท่าเทียมซึ่งจะทำให้เจ้าหน้าที่เกิดความเชื่อมั่นและพัฒนาความรับผิดชอบในการรายงาน</w:t>
      </w:r>
    </w:p>
    <w:p w:rsidR="004954FB" w:rsidRPr="003A4692" w:rsidRDefault="004954FB" w:rsidP="00687989">
      <w:pPr>
        <w:tabs>
          <w:tab w:val="left" w:pos="14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ดัชนีวัดความสำเร็จ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พิจารณาได้จาก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มีเจ้าหน้าที่ผู้รับผิดชอบโดยตรงหรือมีเครือข่ายสนับสนุน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มีโปรแกรมเฉพาะสำหรับการสนับสนุนภายในองค์กรและการปกป้องคุ้มครอง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ให้การฝึกอบรมการตรวจสอบสืบสวนแก่เจ้าหน้าที่ผู้รับผิดชอบ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การให้คำปรึกษาแนะนำหรือการสนับสนุนทางจิตใจ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อารมณ์แก่ผู้เปิดเผยผลประโยชน์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มีเครือข่ายสนับสนุนอย่างไม่เป็นทางการผ่านการพบปะ สนทนากับผู้เปิดเผยคนอื่นๆ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และหัวหน้าสายงาน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บทบาทสำคัญของการบริหาร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ผู้บริหารระดับล่างมีบทบาทสำคัญต่อกระบวนการเปิดเผยข้อมูลสาธารณะ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(Public Information Disclose : PID) </w:t>
      </w:r>
      <w:r w:rsidRPr="003A4692">
        <w:rPr>
          <w:rFonts w:ascii="TH SarabunIT๙" w:hAnsi="TH SarabunIT๙" w:cs="TH SarabunIT๙"/>
          <w:sz w:val="32"/>
          <w:szCs w:val="32"/>
          <w:cs/>
        </w:rPr>
        <w:t>ช่วยให้เกิดความตระหนักรู้ขององค์กร และให้เห็นว่าไม่เป็นอุปสรรคในการรายงานของผู้เปิดเผย ผู้อำนวยการจะเป็นผู้ได้รับข้อมูลและจัดการกับการร้องเรียนที่เกี่ยวข้องกับผลการตรวจสอบ และรับผิดชอบโดยตรงต่อผลที่จะเกิดต่อทีมงาน บทบาทสำคัญที่สุดที่ได้จากการวิจัย คือการปรับเปลี่ยนทัศนคติของข้าราชการต่อการรายงาน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สัมพันธภาพระหว่างเจ้าหน้าที่ หลังจากรายงานการกระทำผิดและภาวะผู้นำเป็นเรื่องสำคัญมากในการสร้างบรรยากาศในที่ทำงาน ผู้บริหารจะต้องสามารถคาดการณ์การตอบสนองของข้าราชการและผลที่เกิดขึ้นจากการตรวจสอบต่างๆ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ผู้อำนวยการและเจ้าหน้าที่ต้องไม่คุกคามหรือทำให้ผู้เปิดเผยผลประโยชน์สาธารณะกลายเป็นเหยื่อ เจ้าหน้าที่ผู้รับผิดชอบต้องปกป้องและรักษาความเชื่อมั่นให้แก่บุคคลที่เปิดเผย หรือผู้ต้องสงสัยในการเปิดเผย ให้ความเชื่อมั่นว่าข้อมูลที่ได้จะเป็นความลับซึ่งเป็นปัจจัยที่สำคัญต่อการลดแรงต่อต้าน หากสิ่งที่เปิดเผยบางส่วนหรือทั้งหมดรั่วไหลออกไปเป็นสิ่งสำคัญที่ต้องเข้าไปจัดการโดยเร็ว เพื่อลดปฏิกิริยาทางลบและป้องกันผู้ต่อต้านเท่าที่จะทำได้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บทบาทอื่นๆคือ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ลดความเครียดของผู้เปิดเผยและสนับสนุนในทางที่เหมาะสมแก่ผู้เปิดเผย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ปรับกลยุทธ์การบริหารความเสี่ยงเพื่อจัดการกับสิ่งที่จะเกิดจากการเปิดเผย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พัฒนาโครงสร้างผู้นำแก่ลูกน้องที่ทำงาน ขณะมีการตรวจสอบ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อย่างใกล้ชิดร่วมกับเจ้าหน้าที่ที่รับผิดชอบหรือกลุ่มงานคุ้มครองจริยธรรมเพื่อให้แน่ใจว่าได้รับการสนับสนุนและป้องกันพยานที่ดี</w:t>
      </w:r>
    </w:p>
    <w:p w:rsidR="00D7026B" w:rsidRDefault="00D7026B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026B" w:rsidRDefault="00D7026B" w:rsidP="00D7026B">
      <w:pPr>
        <w:pStyle w:val="a4"/>
        <w:tabs>
          <w:tab w:val="left" w:pos="280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-๑๙-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ปกป้องข้อมูลที่เกี่ยวข้องกับการเปิดเผยที่เป็นหลักฐาน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ให้เวลาและข้อมูลที่ย้อนกลับต่อทุกฝ่ายที่เกี่ยวข้อง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ผู้บริหารจะต้องสามารถจัดการกับบุคคลที่ต่อต้านการเปิดเผย และเจ้าหน้าที่โดยให้คำปรึกษาแนะนำลูกน้องไม่ให้ทำผิดและตื่นตัวต่อการรับรู้ต่อการกระทำผิด การคดโกงและทุจริตที่อาจเกิดขึ้น และตรวจสอบข้อมูลอย่างระมัดระวัง ต้องแสดงบทบาทอย่างยุติธรรม เป็นกลาง ไม่เข้าไปมีส่วนได้ส่วนเสียและตรงไปตรงมาไม่ว่าจะยากเพียงไร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ผู้บริหารต้องทำให้ผู้เปิดเผยมั่นใจตั้งแต่แรกในขณะรายงานว่าจะได้รับการปฏิบัติอย่าง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เป็นความลับ เชื่อมั่นในกระบวนการเปิดเผยและผลที่เกิดจากการเปิดเผยข้อมูลที่ได้รับจากผู้เปิดเผยจะต้องเป็นเอกสารที่สมบูรณ์ หากมีการรายงานด้วยวาจาจะต้องสรุปรายละเอียดเป็นเอกสารผู้บริหารจะต้องระงับไม่ให้การกระทำใดๆ ของตนเข้าไปก้าวก่าย มีอิทธิพลต่อการตรวจสอบ หรือทำให้ผู้อื่นรับรู้ได้ว่าทำเพื่อประโยชน์ส่วนตนหรือทำให้รับรู้ได้ว่า มีอิทธิพลต่อการตรวจสอบ</w:t>
      </w:r>
    </w:p>
    <w:p w:rsidR="00D7026B" w:rsidRDefault="00D7026B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4"/>
          <w:szCs w:val="34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การพัฒนาการตระหนักรู้และทักษะการสนับสนุน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จัดโปรแกรมการพัฒนาข้าราชการ เพื่อให้ตระหนักในความสำคัญและผลักดันให้เกิดทัศนคติทางบวกต่อการเปิดเผยข้อมูล โดยอธิบายว่า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ทำไม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ต้องเปิดเผย และ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อะไร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จะเกิดขึ้นเมื่อข้าราชการเปิดเผยการกระทำผิด จัดให้มีการฝึกอบรม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 การตัดสินใจเชิงจริยธรรม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(ethical decision making)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แก่ข้าราชการ หรือเมื่อข้าราชการได้เลื่อนตำแหน่งเป็นหัวหน้า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 รวมทั้งต้องได้รับการฝึกอบรมทักษะเฉพาะในการรับข้อร้องเรียน การรายงานการเปิดเผย และจัดการกับการเปิดเผยข้อมูลรวมทั้งทักษะในการสนับสนุนและปกป้องคุ้มครองพยาน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เป้าหมายเพื่อการบริหารจัดการที่ดี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(Best- practice target)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สร้างกลไกในการสนับสนุนและปกป้องคุ้มครองผู้เปิดเผยข้อมูลมีนโยบายและกระบวนการเพื่อลดกฎเกณฑ์ที่มากเกินไป และส่งเสริมให้คนกล้าเปิดเผยและรายงานข้อสงสัยเกี่ยวกับการบริหารที่ไม่เป็นธรรมหรือการคดโกงและการทุจริ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จัดกลไกสนับสนุน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(robust support)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เพื่อลดการรายงานและการรับรู้ที่ผิดพลาดให้คำปรึกษาการเปิดเผยพฤติกรรมการกระทำผิดที่เหมาะสม และปกป้องการต่อต้านที่จะมีต่อผู้เปิดเผย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โครงสร้างการรายงาน หรือเปิดเผยผลประโยชน์สาธารณะ ควรเหมาะสมกับโครงสร้างธรรมชาติและขนาดขององค์กร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นโยบาย โครงสร้างและกระบวนการเปิดเผยข้อมูลสาธารณะ ต้องได้รับทราบโดยทั่วกัน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หลักสูตรการฝึกอบรมเพื่อให้แน่ใจว่าการเปิดเผยข้อมูลสาธารณะจะได้รับการปฏิบัติอย่างเหมาะสมกับผู้บริหาร ผู้บังคับบัญชา ข้าราชการทั่วไป เพื่อให้ปฏิบัติหน้าที่เป็นไปอย่างมีประสิทธิภาพ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655C" w:rsidRDefault="00E5655C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655C" w:rsidRPr="003A4692" w:rsidRDefault="00E5655C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4647" w:rsidRDefault="00484647" w:rsidP="00484647">
      <w:pPr>
        <w:pStyle w:val="a4"/>
        <w:tabs>
          <w:tab w:val="left" w:pos="280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-๒๐-</w:t>
      </w: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บทที่ ๓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การให้</w:t>
      </w:r>
      <w:r w:rsidRPr="003A4692">
        <w:rPr>
          <w:rFonts w:ascii="TH SarabunIT๙" w:hAnsi="TH SarabunIT๙" w:cs="TH SarabunIT๙"/>
          <w:b/>
          <w:bCs/>
          <w:sz w:val="44"/>
          <w:szCs w:val="44"/>
        </w:rPr>
        <w:t xml:space="preserve"> - </w:t>
      </w: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การรับของขวัญและผลประโยชน์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การให้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หลักการและแนวคิดนี้สามารถประยุกต์ใช้ประกอบการดำเนินการตามนโยบายการให้และรับ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ของขวัญและผลประโยชน์ของข้าราชการพลเรือนและเจ้าหน้าที่ภาครัฐ ในประมวลจริยธรรมข้าราชการพลเรือน ข้อบังคับว่าด้วยจรรยาข้าราชการของส่วนราชการตามพระราชบัญญัติระเบียบข้าราชการพลเรือนพ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๒๕๕๑ และประกาศคณะกรรมการป้องกันและปราบปรามการทุจริตแห่งชาติ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๒๕๔๓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เจตนารมณ์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เนื่องจากความเชื่อถือไว้วางใจของประชาชนต่อการปฏิบัติงานของข้าราชการและเจ้าหน้าที่ภาครัฐว่า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จะต้องตัดสินใจและกระทำหน้าที่โดยยึดผลประโยชน์สาธารณะเป็นหลัก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ปราศจากผลประโยชน์ส่วนบุคคล หากข้าราชการและเจ้าหน้าที่ภาครัฐคนใดรับของขวัญและผลประโยชน์ที่ทำให้มีอิทธิพลต่อการตัดสินใจและการกระทำหน้าที่ถือว่าเป็นการประพฤติมิชอบ ย่อมทำลายความเชื่อถือไว้วางใจของประชาชนกระทบต่อความถูกต้องชอบธรรมที่องค์กรภาครัฐยึดถือในการบริหารราชการรวมทั้งกระทบต่อกระบวนการปกครองในระบอบประชาธิปไต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09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อะไรคือของขวัญและประโยชน์อื่นใดที่ใช้ในความหมายนี้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 หมายถึง สิ่งใดๆ หรือบริการใดๆ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เงิน ทรัพย์สิน สิ่งของบริการหรืออื่นๆที่มีมูลค่า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ที่ข้าราชการและเจ้าหน้าที่ภาครัฐให้และหรือได้รับที่นอกเหนือจากเงินเดือน รายได้และผลประโยชน์จากการจ้างงานในราชการปกติ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ของขวัญและผลประโยชน์อื่นใด สามารถตีค่าตีราคาเป็นเงิน หรืออาจไม่สามารถตีค่าตีราคาได้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ของขวัญที่สามารถคิดราคาได้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(Tangible gifts)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มายรวมถึงสินค้าบริโภคความบันเทิงการต้อนรับให้ที่พักการเดินทางอุปกรณ์เครื่องใช้เช่นตัวอย่างสินค้าบัตรของขวัญเครื่องใช้ส่วนตัวบัตรกำนัลบัตรลดราคาสินค้าหรือบริการและเงินเป็น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ของขวัญและประโยชน์อื่นใดที่คิดเป็นราคาไม่ได้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(Intangible gifts and benefits)</w:t>
      </w:r>
      <w:r w:rsidRPr="003A4692">
        <w:rPr>
          <w:rFonts w:ascii="TH SarabunIT๙" w:hAnsi="TH SarabunIT๙" w:cs="TH SarabunIT๙"/>
          <w:sz w:val="32"/>
          <w:szCs w:val="32"/>
          <w:cs/>
        </w:rPr>
        <w:t>หมายถึงสิ่งใดๆหรือบริการใดๆที่ไม่สามารถคิดเป็นราคาที่จะซื้อขายได้อาทิเช่นการให้บริการส่วนตัวการปฏิบัติด้วยความชอบส่วนตนการเข้าถึงประโยชน์หรือการสัญญาว่าจะให้หรือการสัญญาว่าจะได้รับประโยชน์มากกว่าคน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รายละเอียดต่อจากนี้เป็นข้อเสนอแนะในการพิจารณาเกี่ยวกับการให้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-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รับของขวัญและหรือ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ผลประโยชน์อื่นใดในทางปฏิบัติ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เราจะจัดการอย่างไร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การจะรับของขวัญและหรือผลประโยชน์ใดๆ มี ๓ คำถาม ที่ใช้ในการตัดสินใจว่าจะรับหรือไม่รับของขวัญและหรือผลประโยชน์คือ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เราควรรับหรือไม่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เราควรรายงานการรับหรือไม่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เราสามารถเก็บไว้เป็นของตนเองได้หรือไม่</w:t>
      </w:r>
    </w:p>
    <w:p w:rsidR="004954FB" w:rsidRDefault="004954FB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54FB" w:rsidRDefault="004954FB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54FB" w:rsidRDefault="004954FB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59D2" w:rsidRDefault="002F59D2" w:rsidP="002F59D2">
      <w:pPr>
        <w:pStyle w:val="a4"/>
        <w:tabs>
          <w:tab w:val="left" w:pos="280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-๒๑-</w:t>
      </w:r>
    </w:p>
    <w:p w:rsidR="004954FB" w:rsidRPr="003A4692" w:rsidRDefault="004954FB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๑. เราควรรับหรือไม่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ตามหลักการทางจริยธรรมแม้ว่าเราจะไม่ควรรับ แต่มีหลายโอกาสที่เราไม่สามารถปฏิเสธได้หรือเป็นการรับในโอกาสที่เหมาะสมตามขนบธรรมเนียมประเพณี วัฒนธรรมหรือให้กันตามมารยาทที่ปฏิบัติกันในสังคม อย่างไรก็ตามมีหลายโอกาสที่ไม่เป็นการเหมาะสมอย่างยิ่งที่จะรับ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ถ้าเป็นการให้เงิน ท่านจะต้องปฏิเสธ ไม่ว่าจะเป็นโอกาสใดๆ การรับเงินสดหรือสิ่งใดๆที่สามารถเปลี่ยนกลับมาเป็นเงิน เช่น ล็อตเตอรี่ หุ้น พันธบัตร เป็นการฝ่าฝืนประมวลจริยธรรมและอาจเข้าข่ายการรับสินบน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การถูกเสนอสิ่งใดๆนอกเหนือจากเงินนั้นสิ่งที่ควรนำมาเป็นเหตุผลในการตัดสินใจคือ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ทำไมเขาจึงเสนอให้ เช่น ให้แทนคำขอบคุณการเสนอให้มีผลต่อการตัดสินใจในการปฏิบัติตนหรือไม่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ความประทับใจของท่านต่อของขวัญและหรือผลประโยชน์ที่จะส่งผลต่อการทำงานในอนาคต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ถ้าท่านทำงานอยู่ในกลุ่มเสี่ยง อ่อนไหว หรืออยู่ในข่ายที่ต้องได้รับความไว้วางใจเป็นพิเศษเช่น งานตรวจสอบภายใน และงานตรวจคุณภาพต่างๆ การจัดซื้อจัดจ้าง การออกใบอนุญาตหรือการอนุมัติ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อนุญาตต่างๆ ฯลฯ ท่านจะต้องปฏิบัติตามนโยบายและหลักจริยธรรมเรื่องนี้ มากกว่าบุคคลกลุ่มอื่น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การรับก่อให้เกิดการขัดแย้งระหว่างผลประโยชน์ส่วนตนและส่วนรวมหรือไม่ หากการ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รับก่อให้เกิดความขัดแย้งระหว่างผลประโยชน์ส่วนตนและผลประโยชน์สาธารณะ แล้วผลประโยชน์ส่วนตน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ที่ได้รับกลายเป็นมีอิทธิพลต่อการปฏิบัติหน้าที่ราชการ หรือก่อให้เกิดข้อสงสัยต่อสาธารณชนว่าเป็นการ</w:t>
      </w:r>
    </w:p>
    <w:p w:rsidR="00687989" w:rsidRPr="003A4692" w:rsidRDefault="00305F6A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75565</wp:posOffset>
                </wp:positionV>
                <wp:extent cx="2655570" cy="1083310"/>
                <wp:effectExtent l="0" t="0" r="11430" b="2159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5570" cy="1083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28A" w:rsidRDefault="0097128A" w:rsidP="0068798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C7B0B"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ไม่ว่าของขวัญและหรือผลประโยชน์นั้นจะมีค่าเพียง</w:t>
                            </w:r>
                          </w:p>
                          <w:p w:rsidR="0097128A" w:rsidRPr="004C7B0B" w:rsidRDefault="0097128A" w:rsidP="0068798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C7B0B">
                              <w:rPr>
                                <w:rFonts w:ascii="TH SarabunIT๙" w:hAnsi="TH SarabunIT๙" w:cs="TH SarabunIT๙"/>
                                <w:cs/>
                              </w:rPr>
          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44.45pt;margin-top:5.95pt;width:209.1pt;height:8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66ogIAANMFAAAOAAAAZHJzL2Uyb0RvYy54bWysVFtP2zAUfp+0/2D5faRpKbCIFHUgpkkV&#10;oMHEs+vYrYXj49luk+7Xc+ykoTBemPaS2D7fuX3ncn7R1ppshfMKTEnzoxElwnColFmV9NfD9Zcz&#10;SnxgpmIajCjpTnh6Mfv86byxhRjDGnQlHEEjxheNLek6BFtkmedrUTN/BFYYFEpwNQt4dauscqxB&#10;67XOxqPRSdaAq6wDLrzH16tOSGfJvpSCh1spvQhElxRjC+nr0ncZv9nsnBUrx+xa8T4M9g9R1EwZ&#10;dDqYumKBkY1Tf5mqFXfgQYYjDnUGUiouUg6YTT56k839mlmRckFyvB1o8v/PLL/Z3jmiqpJOKTGs&#10;xhI9iDaQb9CSPLLTWF8g6N4iLLT4jFVOmXq7AP7kEZIdYDoFj+jIRitdHf+YJ0FFLMBuID164fg4&#10;PplOp6co4ijLR2eTSZ7Kkr2oW+fDdwE1iYeSOqxqCoFtFz7EAFixh0RvHrSqrpXW6RI7SVxqR7YM&#10;e0CHlBVqvEJpQ5qSnkymoy63QwvR9KC/1Iw/RV5eW8CbNtGdSD3XhxV56ahIp7DTImK0+Skkcp4Y&#10;eSdGxrkwQ5wJHVESM/qIYo9/ieojyl0eqJE8gwmDcq0MuI6l19RWT3tqZYfvO8N3eUcKQrtsU7MN&#10;rbWEaoed5aCbTG/5tUK+F8yHO+ZwFLExcL2EW/xIDVgk6E+UrMH9ee894nFCUEpJg6NdUv97w5yg&#10;RP8wODtf8+PjuAvS5Xh6OsaLO5QsDyVmU18Cdk6Oi8zydIz4oPdH6aB+xC00j15RxAxH3yUN++Nl&#10;6BYObjEu5vMEwum3LCzMveX7gYp99tA+Mmf7Pg84IjewXwKseNPuHTbWx8B8E0CqNAuR547Vnn/c&#10;HKld+y0XV9PhPaFedvHsGQAA//8DAFBLAwQUAAYACAAAACEAbwjLsOEAAAAKAQAADwAAAGRycy9k&#10;b3ducmV2LnhtbEyPQUvDQBCF74L/YRnBm90kUBtjNqWIgiA5NFXscZudzYZmd0N228Z/73iqp2Hm&#10;Pd58r1zPdmBnnELvnYB0kQBD13rVu07A5+7tIQcWonRKDt6hgB8MsK5ub0pZKH9xWzw3sWMU4kIh&#10;BZgYx4Lz0Bq0Miz8iI407ScrI61Tx9UkLxRuB54lySO3snf0wcgRXwy2x+ZkBSitd8eledfbj2+9&#10;/6pf682+qYW4v5s3z8AizvFqhj98QoeKmA7+5FRgg4Asz5/ISkJKkwyrZJUCO9Ahz5bAq5L/r1D9&#10;AgAA//8DAFBLAQItABQABgAIAAAAIQC2gziS/gAAAOEBAAATAAAAAAAAAAAAAAAAAAAAAABbQ29u&#10;dGVudF9UeXBlc10ueG1sUEsBAi0AFAAGAAgAAAAhADj9If/WAAAAlAEAAAsAAAAAAAAAAAAAAAAA&#10;LwEAAF9yZWxzLy5yZWxzUEsBAi0AFAAGAAgAAAAhAE8bvrqiAgAA0wUAAA4AAAAAAAAAAAAAAAAA&#10;LgIAAGRycy9lMm9Eb2MueG1sUEsBAi0AFAAGAAgAAAAhAG8Iy7DhAAAACgEAAA8AAAAAAAAAAAAA&#10;AAAA/AQAAGRycy9kb3ducmV2LnhtbFBLBQYAAAAABAAEAPMAAAAKBgAAAAA=&#10;" fillcolor="white [3201]" strokeweight=".5pt">
                <v:path arrowok="t"/>
                <v:textbox>
                  <w:txbxContent>
                    <w:p w:rsidR="0097128A" w:rsidRDefault="0097128A" w:rsidP="0068798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4C7B0B">
                        <w:rPr>
                          <w:rFonts w:ascii="TH SarabunIT๙" w:hAnsi="TH SarabunIT๙" w:cs="TH SarabunIT๙"/>
                          <w:cs/>
                        </w:rPr>
                        <w:t>ไม่ว่าของขวัญและหรือผลประโยชน์นั้นจะมีค่าเพียง</w:t>
                      </w:r>
                    </w:p>
                    <w:p w:rsidR="0097128A" w:rsidRPr="004C7B0B" w:rsidRDefault="0097128A" w:rsidP="0068798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C7B0B">
                        <w:rPr>
                          <w:rFonts w:ascii="TH SarabunIT๙" w:hAnsi="TH SarabunIT๙" w:cs="TH SarabunIT๙"/>
                          <w:cs/>
                        </w:rPr>
    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    </w:r>
                    </w:p>
                  </w:txbxContent>
                </v:textbox>
              </v:shape>
            </w:pict>
          </mc:Fallback>
        </mc:AlternateConten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ประพฤติโดยมิชอบ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การขัดแย้งระหว่างผลประโยชน์ส่วนตนและส่วนรวม เป็นตัวกระตุ้นให้เกิดการประพฤติมิชอบ และการทุจริตคอร์รัปชั่น ในแต่ละ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ส่วนราชการควรกำหนดนโยบายการรับของขวัญและผลประโยชน์ของตนเอง โดยส่วนราชการที่อยู่ในกลุ่มปฏิบัติหน้าที่ที่เสี่ยงต่อการประพฤติมิชอบ ควรกำหนดนโยบายด้านนี้อย่างเคร่งครัดมากกว่าหน่วยงานอื่นๆ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หลักการการปฏิบัติงานในภาครัฐอยู่บนพื้นฐานที่ว่า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การกระทำและการตัดสินใจใดๆจะต้องกระทำด้วยความเป็นกลาง ปราศจากการมีส่วนได้ส่วนเสียในการให้บริการ และปกป้องผลประโยชน์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ของสังคมไทยโดยรวม</w:t>
      </w:r>
      <w:r w:rsidRPr="003A4692">
        <w:rPr>
          <w:rFonts w:ascii="TH SarabunIT๙" w:hAnsi="TH SarabunIT๙" w:cs="TH SarabunIT๙"/>
          <w:sz w:val="32"/>
          <w:szCs w:val="32"/>
        </w:rPr>
        <w:t>”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ดังนั้น องค์กรหรือบุคคลใดๆ ไม่ควรใช้ของขวัญหรือผลประโยชน์มาแสวงหาความชอบผลประโยชน์ให้กับองค์กรของตนหรือตนเอง เหนือองค์กรหรือบุคคลอื่น ทำให้เกิดความสั่นคลอนความเชื่อถือไว้วางใจที่ประชาสังคมมีต่อภาครัฐ และทำให้เกิดความไม่เป็นธรรมในสังคมประการสำคัญ สมาชิกทั้งหมดในสังคมต้องได้รับการปฏิบัติอย่างเป็นธรรม ภายใต้ระบอบประชาธิปไตย ข้าราชการและเจ้าหน้าที่ภาครัฐมีพันธะผูกพันที่จะต้องปฏิบัติงานอย่างเป็นธรรมโดยกระทำและแสดงออกโดยยึดมาตรฐานความโปร่งใส ความพร้อมรับผิดชอบ และแสดงพฤติกรรมที่ถูกต้อง เที่ยงธรรม ตลอดเวลาที่มีอาชีพรับข้าราชการ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59D2" w:rsidRDefault="002F59D2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59D2" w:rsidRDefault="002F59D2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59D2" w:rsidRDefault="002F59D2" w:rsidP="002F59D2">
      <w:pPr>
        <w:pStyle w:val="a4"/>
        <w:tabs>
          <w:tab w:val="left" w:pos="280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-๒๒-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๒.เราต้องรายงานหรือไม่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การรายงานการรับของขวัญและหรือผลประโยชน์ตัดสินจากหลักการต่อไปนี้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ธรรมชาติของผู้ให้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พิจารณาตามกฎหมายกฎ ระเบียบที่เกี่ยวข้อง เช่น ประกาศคณะกรรมการป้องกันและปราบปรามการทุจริตแห่งชาติ รวมทั้งนโยบายของหน่วยงาน เช่น การห้ามรับของขวัญหรือประโยชน์จากคู่สัญญา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องค์กรหรือบุคคลที่กำลังจะมาทำการค้า การสัญญาว่าจะให้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รับกับองค์กรหรือบุคคลที่จะขอทำใบอนุญาตหรือรับการตรวจสอบด้านต่างๆ ฯลฯ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กำหนดนโยบายด้านนี้ให้เคร่งครัดและมีกระบวนการที่ช่วยให้ข้าราชการและเจ้าหน้าที่ภาครัฐสามารถจัดการเรื่องนี้ได้อย่างเหมาะสม การรายงานการรับของขวัญและหรือผลประโยชน์ใดๆต้องมีการลงทะเบียนรับอย่างเป็นทางการ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บทบาทหน้าที่ของท่านในองค์กร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ถ้าข้าราชการนั้นๆ ทำงานในขอบข่ายที่อ่อนไหวและต้องการความเชื่อถือไว้วางใจเป็นพิเศษ และหรือกลุ่มที่เกี่ยวกับการได้ประโยชน์หรือเสียประโยชน์ทั้งจากระดับองค์กร และระดับบุคคล อาทิเช่น งานตรวจสอบ งานจัดซื้อจัดจ้าง การให้ใบอนุญาต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ยึดใบอนุญาต ฯลฯ ควรให้แน่ใจที่สุดว่าตัวท่านและองค์กรมีความเที่ยงธรรมและจะไม่ถูกตั้งข้อสงสัย แม้ว่า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ของท่านมิได้กำหนดนโยบายเกี่ยวกับการห้ามรับของขวัญหรือผลประโยชน์ใดๆและมิได้กำหนดให้รายงานการรับของขวัญและผลประโยชน์ ท่านควรดำรงความถูกต้องด้วยการรายงานหรือปฏิเสธที่จะรับของขวัญและหรือผลประโยชน์นั้นๆ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การกำหนดว่าของขวัญและผลประโยชน์อื่นใดควรต้องรายงานหรือไม่ ควรจะต้องให้องค์กรเก็บรักษาไว้หรือไม่ หรือควรตกเป็นของข้าราชการ ให้เทียบกับค่าตามราคาตลาดโดยต้องมีค่าน้อยกว่า๓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ทั้งนี้ ให้ปฏิบัติตามประกาศคณะกรรมการป้องกันและปราบปรามการทุจริตแห่งชาติ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๒๕๔๓</w:t>
      </w:r>
      <w:r w:rsidRPr="003A4692">
        <w:rPr>
          <w:rFonts w:ascii="TH SarabunIT๙" w:hAnsi="TH SarabunIT๙" w:cs="TH SarabunIT๙"/>
          <w:sz w:val="32"/>
          <w:szCs w:val="32"/>
        </w:rPr>
        <w:t>(</w:t>
      </w:r>
      <w:r w:rsidRPr="003A4692">
        <w:rPr>
          <w:rFonts w:ascii="TH SarabunIT๙" w:hAnsi="TH SarabunIT๙" w:cs="TH SarabunIT๙"/>
          <w:sz w:val="32"/>
          <w:szCs w:val="32"/>
          <w:cs/>
        </w:rPr>
        <w:t>ภาคผนวก๑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แนวพิจารณาในการปฏิบัติ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ของขวัญทั้งหมดที่มีค่าทางวัฒนธรรมหรือประวัติศาสตร์ เช่น งานศิลปะพระพุทธรูปเครื่องประดับโบราณ ฯลฯ แม้จะมีขนาดเล็กหรือเป็นเรื่องเล็กน้อย ของขวัญนั้นๆ ย่อมเป็นทรัพย์สินขององค์กรไม่ว่าจะมีค่าราคาเท่าใด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ของขวัญหรือผลประโยชน์ที่ได้รับเมื่อเทียบกับราคาตลาด มีค่าน้อยกว่า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ไม่ต้องรายงานและอาจเก็บเป็นของตนเองได้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ของขวัญหรือผลประโยชน์ใดๆเมื่อเทียบกับราคาตลาดมีค่าเกิน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ต้องรายงานหน่วยงานและลงทะเบียนไว้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ถ้าของขวัญหรือผลประโยชน์ที่มีค่าทางการตลาดระหว่าง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๐๐๐ 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๐๐๐บาท และเจ้าหน้าที่มีความจำเป็นต้องรับให้องค์กรโดยหัวหน้าส่วนราชการตัดสินว่า สมควรให้ข้าราชการหรือเจ้าหน้าที่ของรัฐคนนั้นๆรับทรัพย์สินดังกล่าวหรือไม่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ถ้าของขวัญหรือผลประโยชน์ที่มีค่าทางการตลาดมากกว่า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ให้ส่งมอบเป็นทรัพย์สินขององค์กร เพื่อใช้ประโยชน์สาธารณะและหรือตามความเหมาะสม องค์กรอาจพิจารณาอนุญาตให้ข้าราชการหรือเจ้าหน้าที่ของรัฐผู้นั้นเก็บรักษาของไว้เป็นกรณีไป เช่น ของขวัญในการย้ายหน่วยงานในขณะดำรงตำแหน่งเดิม ของขวัญในโอกาสเกษียณอายุราชการหรือลาออกจากงานของขวัญหรือผลประโยชน์ที่เพื่อนร่วมงานให้เมื่อเจ็บป่วยฯลฯ</w:t>
      </w:r>
    </w:p>
    <w:p w:rsidR="002F59D2" w:rsidRDefault="002F59D2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59D2" w:rsidRPr="003A4692" w:rsidRDefault="002F59D2" w:rsidP="00305F6A">
      <w:pPr>
        <w:pStyle w:val="a4"/>
        <w:tabs>
          <w:tab w:val="left" w:pos="280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-๒๓-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ในปีงบประมาณใดๆคุณค่ารวมของขวัญและหรือผลประโยชน์ที่ได้รับจากผู้ให้คนเดียวกันกลุ่มเดียวกันหรือผู้ให้มีความสัมพันธ์กันหลายๆครั้ง เมื่อรวมกันทั้งปีมีค่ามากกว่า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ต้องรายงานของขวัญหรือผลประโยชน์แต่ละอย่างที่ได้รับ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ถ้าในปีงบประมาณใดๆได้ของขวัญและหรือผลประโยชน์จากผู้รับบริการ แม้จะต่างคนต่างกลุ่มเพื่อเป็นการขอบคุณในการให้บริการที่ดี แต่เมื่อรวมกันแล้วมีค่ามากกว่าสามพันบาทต้องรายงานของขวัญหรือผลประโยชน์แต่ละอย่างนั้น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ของขวัญและหรือผลประโยชน์ใดๆ ที่ได้รับเพื่อเป็นการขอบคุณจากผู้รับบริการ</w:t>
      </w:r>
      <w:r w:rsidRPr="003A4692">
        <w:rPr>
          <w:rFonts w:ascii="TH SarabunIT๙" w:hAnsi="TH SarabunIT๙" w:cs="TH SarabunIT๙"/>
          <w:sz w:val="32"/>
          <w:szCs w:val="32"/>
        </w:rPr>
        <w:t>(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ประชาชนองค์กรเอกชน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ได้อย่างสม่ำเสมอบ่อยครั้งอาจทำให้เกิดข้อสงสัยจากประชาชนว่ามีอิทธิพลบิดเบือนก่อให้เกิดอคติในการให้บริการของข้าราชการหรือเจ้าหน้าที่ภาครัฐ หรืออาจก่อให้เกิดความรู้สึกชอบและคาดหวังว่าจะได้รับของขวัญและหรือผลประโยชน์เมื่อมีผู้มารับบริการควรปฏิเสธการ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เงินสดหรือสิ่งใดๆที่สามารถเปลี่ยนเป็นเงินได้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ตัวอย่างเช่น หุ้น พันธบัตร ล็อตเตอรี่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ต้องปฏิเสธไม่รับไม่ว่าจะอยู่ในสถานการณ์ใดๆ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๓. เราจะเก็บรักษาไว้เองได้หรือไม่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ปกติสามารถเก็บรักษาไว้เองหากมีค่าไม่เกิน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หากมีราคาทางการตลาดระหว่าง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– </w:t>
      </w:r>
      <w:r w:rsidRPr="003A4692">
        <w:rPr>
          <w:rFonts w:ascii="TH SarabunIT๙" w:hAnsi="TH SarabunIT๙" w:cs="TH SarabunIT๙"/>
          <w:sz w:val="32"/>
          <w:szCs w:val="32"/>
          <w:cs/>
        </w:rPr>
        <w:t>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ส่วนราชการต้องพิจารณาตัดสินว่าข้าราชการหรือเจ้าหน้าที่ภาครัฐนั้นๆจะเก็บไว้เองได้หรือไม่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หากราคามากกว่า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จะต้องให้เป็นทรัพย์สินของส่วนราชการและส่วนราชการพิจารณาตัดสินว่าจะใช้ประโยชน์อย่างไร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๔. การฝ่าฝืนกฎนี้มีโทษอย่างไร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การฝ่าฝืนนโยบายว่าด้วยการรับของขวัญหรือผลประโยชน์นั้น และพร้อมฝ่าฝืนการปฏิบัติตามประมวลจริยธรรมอาจถูกลงโทษตักเตือน ตัดเงินเดือน จนกระทั่งถึงไล่ออก ขึ้นกับความร้ายแรงของการฝ่าฝืน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นอกจากนั้นหากการรับของขวัญหรือผลประโยชน์นั้นๆ เข้าข่ายการรับสินบน ฉ้อฉล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ทุจริต และสามารถพิสูจน์ได้ว่า ข้าราชการและหรือเจ้าหน้าที่ภาครัฐนั้นๆรับของขวัญหรือผลประโยชน์ซึ่ง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มีผลต่อความเป็นธรรมก่อให้เกิดผลประโยชน์แก่ผู้ให้โดยมิชอบ หากถูกตัดสินว่าผิดจริงผู้มีส่วนเกี่ยวข้อง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ทุกคนอาจมีส่วนร่วมในการรับโทษทางอาญาด้วย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กุญแจแห่งความเสี่ยง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รับของขวัญและผลประโยชน์ใดๆเป็นสาเหตุให้สาธารณชนรับรู้ว่ามีการปฏิบัติอย่างมีอคติมีอิทธิพลต่อการตัดสินใจในการปฏิบัติหน้าที่ราชการ ก่อให้เกิดการทำลายความเชื่อถือศรัทธาของประชาชนต่อภาครัฐและต่อข้าราชการ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กุญแจแห่งความเสี่ยง ๒ ประการที่สำคัญคือ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ความพยายามที่จะหลบเลี่ยงกฎเกณฑ์ โดยตีค่าราคาของขวัญและหรือผลประโยชน์น้อยกว่าความเป็นจริง การตีค่าราคาต่ำกว่าความเป็นจริงนั้น บุคคลอาจจูงใจตนเองหรือจูงใจผู้อื่นให้คิดว่าของขวัญและหรือผลประโยชน์นั้นๆมีค่าต่ำกว่าที่เป็นจริง เพื่อหลีกเลี่ยงการรายงาน การกระทำดังกล่าวนับว่าเป็นการคดโกงและหลอกลวงซึ่งเข้าข่ายฝ่าฝืนประมวลจริยธรรม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การเพิกเฉยมองข้ามความผิดและละเลยต่อผลที่เกิดขึ้น</w:t>
      </w:r>
    </w:p>
    <w:p w:rsidR="002F59D2" w:rsidRDefault="002F59D2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59D2" w:rsidRDefault="002F59D2" w:rsidP="002F59D2">
      <w:pPr>
        <w:pStyle w:val="a4"/>
        <w:tabs>
          <w:tab w:val="left" w:pos="280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-๒๔-</w:t>
      </w:r>
    </w:p>
    <w:p w:rsidR="002F59D2" w:rsidRPr="003A4692" w:rsidRDefault="002F59D2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การรับของขวัญและหรือผลประโยชน์ใดๆ อาจทำให้ติดเป็นนิสัยอย่างรวดเร็วและก่อให้เกิดความคาดหวังเสมอว่าจะได้รับของขวัญและหรือผลประโยชน์ใดๆ ในการปฏิบัติหน้าที่ราชการทำให้เกิดความรู้สึกชอบหรืออยากปฏิบัติต่อผู้รับบริการ หรือผู้รับงาน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รับจ้าง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รับเหมาฯลฯ ที่เป็นผู้ให้ของขวัญและหรือผลประโยชน์โดยอิทธิพลของความชอบหรือประโยชน์ตอบแทนที่ได้รับทำให้มีการปฏิบัติตอบแทนเกินกว่ามาตรฐานที่กำหน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ในสถานการณ์เช่นนี้ ผู้รับจ้าง ผู้รับเหมา และหรือผู้รับจัดซื้ออาจรับรู้ผิดพลาดและเข้าใจว่าการรับจ้างต่างๆไม่ต้องทำในระดับมาตรฐานหรือลดคุณค่าการบริ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ั้นหากเกิดการปฏิบัติเป็นวัฒนธรรมการทำงานขององค์กรข้าราชการและหรือเจ้าหน้าที่ของรัฐจะมีพฤติกรรมเคยชินกับ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การรับรางวัล</w:t>
      </w:r>
      <w:r w:rsidRPr="003A4692">
        <w:rPr>
          <w:rFonts w:ascii="TH SarabunIT๙" w:hAnsi="TH SarabunIT๙" w:cs="TH SarabunIT๙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จากการปฏิบัติหน้าที่และละเว้นการปฏิบัติหน้าที่โดยความรับผิดชอบซึ่งจัดได้ว่าเป็น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การรับสินบน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การแสวงหาเหตุผลเพื่อบิดเบือนความจริง มีแนวโน้มที่เป็นไปได้มากที่เราจะรับของขวัญและผลประโยชน์โดยเฉพาะสิ่งที่ถูกใจเรา บุคคลอาจสงสัยว่าการรับของขวัญและหรือผลประโยชน์ใดๆ ถือได้ว่าเป็นความผิดแต่ผู้รับมักจะหาเหตุผลเข้าข้างตนเองดังนี้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ฉันรู้ว่าไม่ควรรับของดังกล่าว แต่ด้วยมารยาทจึงไม่กล้าจะปฏิเสธน้ำใจ หรือหากไม่รับจะเป็นการทำลายสัมพันธภาพระหว่างผู้ให้กับองค์กรหรือกับตนเอง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คนอื่นๆก็ทำเช่นนี้ ทำไมฉันจะทำบ้างไม่ได้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ดูซิ ฉันอุทิศเวลานอกเวลาราชการทำงาน ดังนั้น มันเป็นการยุติธรรมที่เราจะได้รางวัลผลประโยชน์พิเศษบ้าง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เพราะฉันเป็นคนพิเศษจริงๆ ดังนั้นผู้บังคับบัญชาจึงชมฉัน และเป็นเรื่องธรรมดาที่ฉันมักเป็นคนแรกเสมอที่ได้รับโอกาสให้ไปฝึกอบรม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/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สัมมนา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มันเป็นแค่ตัวอย่างฟรีให้ทดลองใช้ และฉันก็ไม่คิดว่าหน่วยงานของฉันจะสั่งสินค้าชนิดนี้แม้ว่าฉันจะให้คำแนะนำก็ตาม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ฉันไม่เห็นมีกฎ ระเบียบใดๆ เกี่ยวกับการให้ของขวัญ ดังนั้นฉันก็ไม่ได้ฝ่าฝืนกฎเกณฑ์ใดๆ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่านต้องระลึกอยู่เสมอว่าเหตุผลที่ท่านใช้กล่าวอ้างเช่นนี้ไม่สามารถปกป้องท่านจากการถูกดำเนินการทางวินัย หากการกระทำของท่านเป็นการกระทำที่มิชอบ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305F6A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7620</wp:posOffset>
                </wp:positionV>
                <wp:extent cx="5462905" cy="2864485"/>
                <wp:effectExtent l="0" t="0" r="23495" b="12065"/>
                <wp:wrapNone/>
                <wp:docPr id="4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2905" cy="28644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28A" w:rsidRPr="00282F9F" w:rsidRDefault="0097128A" w:rsidP="0068798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สถานการณ์ตัวอย่าง</w:t>
                            </w:r>
                          </w:p>
                          <w:p w:rsidR="0097128A" w:rsidRPr="00282F9F" w:rsidRDefault="0097128A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หน่วยงานภาครัฐหนึ่ง ส่งนักทรัพยากรบุคคลที่ทำหน้าที่จัดซื้อจัดจ้าง (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HR procurement)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ให้เข้าร่วมสัมมนาด้านทรัพยากรบุคคล เจ้าหน้าที่ผู้นั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้นได้รับรางวัลมูลค่า ๗,๐๐๐ บาท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จากการเป็นผู้เข้าร่วมสัมมนาที่มีบุคลิกเป็น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personnel planner 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          </w:r>
                          </w:p>
                          <w:p w:rsidR="0097128A" w:rsidRDefault="0097128A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้เหตุผลว่าการปราก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ฏ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ตัวของเขาในการเข้าร่วมสัมมนาเป็นเพราะได้รับการสนับสน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          </w:r>
                          </w:p>
                          <w:p w:rsidR="0097128A" w:rsidRPr="00282F9F" w:rsidRDefault="0097128A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8" style="position:absolute;left:0;text-align:left;margin-left:17.75pt;margin-top:.6pt;width:430.15pt;height:2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WpEtAIAAHgFAAAOAAAAZHJzL2Uyb0RvYy54bWysVM1u1DAQviPxDpbvNLtRtrRRs9WqVRHS&#10;qq3aop69jt2N6tjG9v5x4kgfoRIXkLjADQmRvk0ehbHz01IqDoiL5fF88+OZb2Zvf10KtGTGFkpm&#10;eLg1wIhJqvJCXmX4zcXRix2MrCMyJ0JJluENs3h//PzZ3kqnLFZzJXJmEDiRNl3pDM+d02kUWTpn&#10;JbFbSjMJSq5MSRyI5irKDVmB91JE8WCwHa2UybVRlFkLr4eNEo+Df84ZdSecW+aQyDDk5sJpwjnz&#10;ZzTeI+mVIXpe0DYN8g9ZlKSQELR3dUgcQQtT/OGqLKhRVnG3RVUZKc4LysIf4DfDwaPfnM+JZuEv&#10;UByr+zLZ/+eWHi9PDSryDCcYSVJCi+rqa139qO8+1Hfv6+pbXX1pxepzXX2qq4919bOubv3l7qau&#10;vofHKpygvUWxL+pK2xR8n+tT48ti9VTRawuK6DeNF2yLWXNTeiwUBa1DhzZ9h9jaIQqPo2Q73h2M&#10;MKKgi3e2k2Rn5MNFJO3MtbHuFVMl8pcMG7WQ+RnwILSHLKfWNfgO50MK2WXWJBPSchvBGuUZ41Ai&#10;CB8HJ4Gc7EAYtCRAq/x62KYgJCC9CS+E6I2GTxkJ1xm1WG/GAmF7w8FThvfRenSIqKTrDctCKvN3&#10;Y97g237Y5q/+2249Wwc+9G2cqXwDHDGqGR6r6VEBpZ0S606JgWmBuYIN4E7g4EKtMqzaG0ZzZd49&#10;9e7xQGLQYrSC6cuwfbsghmEkXkug9+4wSfy4BiEZvYxBMA81s4cauSgPFHRiCLtG03D1eCe6Kzeq&#10;vIRFMfFRQUUkhdgZps50woFrtgKsGsomkwCDEdXETeW5pt65r7NnzcX6khjd8ssBNY9VN6kkfcSw&#10;BustpZosnOJFoJ+vdFPXtgMw3oHF7Sry++OhHFD3C3P8CwAA//8DAFBLAwQUAAYACAAAACEAu5ju&#10;Ht8AAAAIAQAADwAAAGRycy9kb3ducmV2LnhtbEyPwU7DMBBE70j8g7VIXBB1SAkqIU4VQBw4VIjS&#10;D3DiJQ6N1yF208DXs5zguDOj2TfFena9mHAMnScFV4sEBFLjTUetgt3b0+UKRIiajO49oYIvDLAu&#10;T08KnRt/pFectrEVXEIh1wpsjEMuZWgsOh0WfkBi792PTkc+x1aaUR+53PUyTZIb6XRH/MHqAR8s&#10;NvvtwSn4uG8vque+3sTue9qFz8e9fakSpc7P5uoORMQ5/oXhF5/RoWSm2h/IBNErWGYZJ1lPQbC9&#10;us14Sa3gOkuXIMtC/h9Q/gAAAP//AwBQSwECLQAUAAYACAAAACEAtoM4kv4AAADhAQAAEwAAAAAA&#10;AAAAAAAAAAAAAAAAW0NvbnRlbnRfVHlwZXNdLnhtbFBLAQItABQABgAIAAAAIQA4/SH/1gAAAJQB&#10;AAALAAAAAAAAAAAAAAAAAC8BAABfcmVscy8ucmVsc1BLAQItABQABgAIAAAAIQD+fWpEtAIAAHgF&#10;AAAOAAAAAAAAAAAAAAAAAC4CAABkcnMvZTJvRG9jLnhtbFBLAQItABQABgAIAAAAIQC7mO4e3wAA&#10;AAgBAAAPAAAAAAAAAAAAAAAAAA4FAABkcnMvZG93bnJldi54bWxQSwUGAAAAAAQABADzAAAAGgYA&#10;AAAA&#10;" fillcolor="white [3201]" strokecolor="black [3200]" strokeweight="2pt">
                <v:path arrowok="t"/>
                <v:textbox>
                  <w:txbxContent>
                    <w:p w:rsidR="0097128A" w:rsidRPr="00282F9F" w:rsidRDefault="0097128A" w:rsidP="0068798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สถานการณ์ตัวอย่าง</w:t>
                      </w:r>
                    </w:p>
                    <w:p w:rsidR="0097128A" w:rsidRPr="00282F9F" w:rsidRDefault="0097128A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หน่วยงานภาครัฐหนึ่ง ส่งนักทรัพยากรบุคคลที่ทำหน้าที่จัดซื้อจัดจ้าง (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</w:rPr>
                        <w:t xml:space="preserve">HR procurement)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ให้เข้าร่วมสัมมนาด้านทรัพยากรบุคคล เจ้าหน้าที่ผู้นั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้นได้รับรางวัลมูลค่า ๗,๐๐๐ บาท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จากการเป็นผู้เข้าร่วมสัมมนาที่มีบุคลิกเป็น 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personnel planner 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    </w:r>
                    </w:p>
                    <w:p w:rsidR="0097128A" w:rsidRDefault="0097128A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้เหตุผลว่าการปราก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ฏ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ตัวของเขาในการเข้าร่วมสัมมนาเป็นเพราะได้รับการสนับสน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    </w:r>
                    </w:p>
                    <w:p w:rsidR="0097128A" w:rsidRPr="00282F9F" w:rsidRDefault="0097128A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945EE8" w:rsidRDefault="00945EE8" w:rsidP="00945EE8">
      <w:pPr>
        <w:pStyle w:val="a4"/>
        <w:tabs>
          <w:tab w:val="left" w:pos="280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-๒๕-</w:t>
      </w: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b/>
          <w:bCs/>
          <w:sz w:val="36"/>
          <w:szCs w:val="36"/>
          <w:cs/>
        </w:rPr>
        <w:t>โมเดลสำหรับการตัดสินใจ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ประเด็นการตัดสินใจ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เจตนารมณ์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อะไรเป็นเจตนาของการให้ของขวัญและหรือผลประโยชน์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กฎระเบียบ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มีกฎระเบียบหรือนโยบายอะไรที่เกี่ยวกับการให้ของขวัญและหรือ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  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ความเปิดเผย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มีการเปิดเผยต่อสาธารณชนเพียงใด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คุณค่า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ของขวัญและหรือผลประโยชน์มีค่าราคาเท่าใด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หลักจริยธรรม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มีหลักจริยธรรมที่เกี่ยวกับการรับของขวัญหรือไม่และมีอะไรบ้าง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อัตลักษณ์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ผู้ให้มีอัตลักษณ์เพื่ออะไร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เวลาและโอกาส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เวลาและโอกาสในการให้คืออะไร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บทสรุป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ความเชื่อถือไว้วางใจ และจริยธรรมเป็นรากฐานของการบริหารภาครัฐที่ดี เมื่อท่านเป็นข้าราชการและหรือเจ้าหน้าที่ภาครัฐไม่ว่าจะสังกัดหน่วยงานใด ท่านถูกคาดหวังให้ปฏิบัติหน้าที่และตัดสินใจโดยปราศจากอคติท่านถูกคาดหวังไม่ให้แสวงหารางวัลหรือผลประโยชน์ในรูปแบบใดๆ นอกเหนือจากเงินเดือนและผลประโยชน์ที่รัฐจัดให้ แม้ว่านโยบายของหน่วยงานหลายแห่งจะอนุญาตให้รับของขวัญได้ ซึ่งถือว่าเป็นของที่ระลึกในโอกาสที่เหมาะสม แต่อย่างไรก็ตามควรมีขอบเขตในการรับเสมอ การฝ่าฝืนขอบเขตด้วยการรับของขวัญหรือผลประโยชน์ที่ไม่เหมาะสม จะนำไปสู่ความเสี่ยงต่อการทุจริต และทำลายชื่อเสียงของท่านรวมทั้ง องค์กรของท่านเอง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E5655C" w:rsidRDefault="00E5655C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E5655C" w:rsidRDefault="00E5655C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E5655C" w:rsidRDefault="00E5655C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945EE8" w:rsidRDefault="00945EE8" w:rsidP="00945EE8">
      <w:pPr>
        <w:pStyle w:val="a4"/>
        <w:tabs>
          <w:tab w:val="left" w:pos="280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-๒๖-</w:t>
      </w: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เอกสารอ่านประกอบ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คู่มือดัชนีวัดความโปร่งใสหน่วยงานภาครัฐ  ประจำปี พ.ศ.๒๕๕๔, คณะอนุกรรมการจัดทำดัชนีวัดความโปร่งใส  </w:t>
      </w:r>
    </w:p>
    <w:p w:rsidR="00687989" w:rsidRPr="003A4692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หน่วยงานภาครัฐ, สำนักงานคณะกรรมการป้องกันและปราบปรามการทุจริตแห่งชาติ,กรุงเทพฯ,๒๕๕๕.</w:t>
      </w:r>
    </w:p>
    <w:p w:rsidR="00687989" w:rsidRPr="003A4692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ณัฐวัฒน์อริย์ธัชโภคิน, สรุปรายงานผลการประเมินดัชนีวัดความโปร่งใสหน่วยงานภาครัฐ ประจำปี พ.ศ. ๒๕๕๕,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สำนักงานคณะกรรมการป้องกันและปราบปรามการทุจริตแห่งชาติ, กรุงเทพฯ, ๒๕๕๖.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ณัฐนันทน์  อัศวเลิศศักดิ์  และคณะ, “การป้องกันและปราบปรามการทุจริตในองค์กรภาครัฐที่มุ่งเน้นการ</w:t>
      </w:r>
    </w:p>
    <w:p w:rsidR="00687989" w:rsidRPr="003A4692" w:rsidRDefault="00687989" w:rsidP="00687989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ดำเนินการในเชิงธุรกิจ”, สำนักงานคณะกรรมการป้องกันและปราบปรามการทุจริตแห่งชาติ, กรุงเทพฯ,๒๕๕๓.</w:t>
      </w:r>
    </w:p>
    <w:p w:rsidR="00687989" w:rsidRPr="003A4692" w:rsidRDefault="00687989" w:rsidP="00687989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spacing w:after="0" w:line="240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พรศักดิ์  ผ่องแผ้ว  และคณะ, “องค์ความรู้ว่าด้วยการทุจริตและประพฤติมิชอบในวงราชการไทย”, สำนักงานคณะกรรมการป้องกันและปราบปรามการทุจริตและประพฤติมิชอบในวงราชการ, กรุงเทพน, ๒๕๓๙.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cs/>
        </w:rPr>
      </w:pPr>
    </w:p>
    <w:p w:rsidR="002429BE" w:rsidRDefault="002429BE"/>
    <w:sectPr w:rsidR="002429BE" w:rsidSect="00F41503">
      <w:pgSz w:w="11906" w:h="16838" w:code="9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1B57"/>
    <w:multiLevelType w:val="hybridMultilevel"/>
    <w:tmpl w:val="C4FA3460"/>
    <w:lvl w:ilvl="0" w:tplc="B2863DC2">
      <w:start w:val="1"/>
      <w:numFmt w:val="thaiNumbers"/>
      <w:lvlText w:val="%1."/>
      <w:lvlJc w:val="left"/>
      <w:pPr>
        <w:ind w:left="177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C426492"/>
    <w:multiLevelType w:val="hybridMultilevel"/>
    <w:tmpl w:val="A936FC7C"/>
    <w:lvl w:ilvl="0" w:tplc="213C5F18">
      <w:start w:val="8"/>
      <w:numFmt w:val="decimal"/>
      <w:lvlText w:val="%1."/>
      <w:lvlJc w:val="left"/>
      <w:pPr>
        <w:ind w:left="181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>
    <w:nsid w:val="4A404059"/>
    <w:multiLevelType w:val="hybridMultilevel"/>
    <w:tmpl w:val="FAFAD96E"/>
    <w:lvl w:ilvl="0" w:tplc="02523E72">
      <w:start w:val="1"/>
      <w:numFmt w:val="thaiNumbers"/>
      <w:lvlText w:val="%1."/>
      <w:lvlJc w:val="left"/>
      <w:pPr>
        <w:ind w:left="1779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AFD1D28"/>
    <w:multiLevelType w:val="hybridMultilevel"/>
    <w:tmpl w:val="406E17B0"/>
    <w:lvl w:ilvl="0" w:tplc="06E4D9F0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CCF2240"/>
    <w:multiLevelType w:val="hybridMultilevel"/>
    <w:tmpl w:val="0804DF44"/>
    <w:lvl w:ilvl="0" w:tplc="191811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A0D99"/>
    <w:multiLevelType w:val="hybridMultilevel"/>
    <w:tmpl w:val="24A2C698"/>
    <w:lvl w:ilvl="0" w:tplc="BE6834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89"/>
    <w:rsid w:val="000201B8"/>
    <w:rsid w:val="0008696B"/>
    <w:rsid w:val="000A34D3"/>
    <w:rsid w:val="000C3873"/>
    <w:rsid w:val="000E3039"/>
    <w:rsid w:val="000F2941"/>
    <w:rsid w:val="00103C05"/>
    <w:rsid w:val="001B6BE7"/>
    <w:rsid w:val="001F49A2"/>
    <w:rsid w:val="002429BE"/>
    <w:rsid w:val="002B3F14"/>
    <w:rsid w:val="002B70BF"/>
    <w:rsid w:val="002C1366"/>
    <w:rsid w:val="002D06A2"/>
    <w:rsid w:val="002F59D2"/>
    <w:rsid w:val="00305F6A"/>
    <w:rsid w:val="00313E30"/>
    <w:rsid w:val="00316E6B"/>
    <w:rsid w:val="0036440E"/>
    <w:rsid w:val="003877E6"/>
    <w:rsid w:val="003934F0"/>
    <w:rsid w:val="003D5FC1"/>
    <w:rsid w:val="00423239"/>
    <w:rsid w:val="00484647"/>
    <w:rsid w:val="004954FB"/>
    <w:rsid w:val="004B66EE"/>
    <w:rsid w:val="004C439D"/>
    <w:rsid w:val="00536AE4"/>
    <w:rsid w:val="00582A74"/>
    <w:rsid w:val="0059095E"/>
    <w:rsid w:val="005C17FE"/>
    <w:rsid w:val="005F2B79"/>
    <w:rsid w:val="006731D3"/>
    <w:rsid w:val="00687989"/>
    <w:rsid w:val="006B2E74"/>
    <w:rsid w:val="006C7851"/>
    <w:rsid w:val="006F5498"/>
    <w:rsid w:val="00703F88"/>
    <w:rsid w:val="007353E5"/>
    <w:rsid w:val="00795957"/>
    <w:rsid w:val="007A0478"/>
    <w:rsid w:val="0081084F"/>
    <w:rsid w:val="00820D10"/>
    <w:rsid w:val="008B48A7"/>
    <w:rsid w:val="008D36DB"/>
    <w:rsid w:val="008E40DF"/>
    <w:rsid w:val="008F46E0"/>
    <w:rsid w:val="00944F78"/>
    <w:rsid w:val="00945EE8"/>
    <w:rsid w:val="0097128A"/>
    <w:rsid w:val="00997724"/>
    <w:rsid w:val="009C78A1"/>
    <w:rsid w:val="00A37DCA"/>
    <w:rsid w:val="00A46F7D"/>
    <w:rsid w:val="00A72D3A"/>
    <w:rsid w:val="00AB2BAF"/>
    <w:rsid w:val="00B10B3C"/>
    <w:rsid w:val="00BA50A3"/>
    <w:rsid w:val="00BD75E9"/>
    <w:rsid w:val="00C54B60"/>
    <w:rsid w:val="00C8110D"/>
    <w:rsid w:val="00CF7AF4"/>
    <w:rsid w:val="00D14BB0"/>
    <w:rsid w:val="00D41B3F"/>
    <w:rsid w:val="00D478C1"/>
    <w:rsid w:val="00D7026B"/>
    <w:rsid w:val="00D7501D"/>
    <w:rsid w:val="00DF63F5"/>
    <w:rsid w:val="00E040DC"/>
    <w:rsid w:val="00E542E3"/>
    <w:rsid w:val="00E558A7"/>
    <w:rsid w:val="00E5655C"/>
    <w:rsid w:val="00E76902"/>
    <w:rsid w:val="00E80FB7"/>
    <w:rsid w:val="00EB0FE6"/>
    <w:rsid w:val="00ED48DD"/>
    <w:rsid w:val="00F41503"/>
    <w:rsid w:val="00F4405D"/>
    <w:rsid w:val="00F749DF"/>
    <w:rsid w:val="00F85A85"/>
    <w:rsid w:val="00F96A25"/>
    <w:rsid w:val="00FD5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4523D-2F1E-45FC-B561-00C64F71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5655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5655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A062E-B9E7-4A5B-8039-FA81D6BA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9011</Words>
  <Characters>51364</Characters>
  <Application>Microsoft Office Word</Application>
  <DocSecurity>0</DocSecurity>
  <Lines>428</Lines>
  <Paragraphs>120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60255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</dc:creator>
  <cp:lastModifiedBy>Windows User</cp:lastModifiedBy>
  <cp:revision>2</cp:revision>
  <cp:lastPrinted>2019-08-07T01:09:00Z</cp:lastPrinted>
  <dcterms:created xsi:type="dcterms:W3CDTF">2020-06-24T06:40:00Z</dcterms:created>
  <dcterms:modified xsi:type="dcterms:W3CDTF">2020-06-24T06:40:00Z</dcterms:modified>
</cp:coreProperties>
</file>