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5E" w:rsidRDefault="00F91F5E" w:rsidP="00F91F5E">
      <w:pPr>
        <w:pStyle w:val="1"/>
        <w:spacing w:before="60"/>
        <w:rPr>
          <w:rFonts w:ascii="TH SarabunIT๙" w:hAnsi="TH SarabunIT๙" w:cs="TH SarabunIT๙" w:hint="cs"/>
          <w:sz w:val="32"/>
          <w:szCs w:val="32"/>
        </w:rPr>
      </w:pPr>
    </w:p>
    <w:p w:rsidR="00F91F5E" w:rsidRDefault="003B16C5" w:rsidP="00F91F5E">
      <w:pPr>
        <w:pStyle w:val="1"/>
        <w:spacing w:before="60"/>
        <w:rPr>
          <w:rFonts w:ascii="TH SarabunIT๙" w:hAnsi="TH SarabunIT๙" w:cs="TH SarabunIT๙" w:hint="cs"/>
          <w:sz w:val="32"/>
          <w:szCs w:val="32"/>
        </w:rPr>
      </w:pPr>
      <w:r>
        <w:rPr>
          <w:rFonts w:hAnsi="Angsana New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34573E3" wp14:editId="5A7B9305">
            <wp:simplePos x="0" y="0"/>
            <wp:positionH relativeFrom="column">
              <wp:posOffset>3810000</wp:posOffset>
            </wp:positionH>
            <wp:positionV relativeFrom="paragraph">
              <wp:posOffset>125095</wp:posOffset>
            </wp:positionV>
            <wp:extent cx="1628775" cy="1511935"/>
            <wp:effectExtent l="0" t="0" r="9525" b="0"/>
            <wp:wrapNone/>
            <wp:docPr id="1" name="รูปภาพ 1" descr="โลโก้-Mod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-Model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1" t="20227" r="21992" b="19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F5E" w:rsidRPr="0056093A" w:rsidRDefault="00F91F5E" w:rsidP="00F91F5E">
      <w:pPr>
        <w:jc w:val="center"/>
        <w:rPr>
          <w:rFonts w:ascii="Angsana New" w:hAnsi="Angsana New" w:cs="Angsana New"/>
          <w:sz w:val="56"/>
          <w:szCs w:val="56"/>
        </w:rPr>
      </w:pPr>
      <w:r>
        <w:rPr>
          <w:rFonts w:ascii="Angsana New" w:hAnsi="Angsana New" w:cs="Angsana New"/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093A">
        <w:rPr>
          <w:rFonts w:ascii="Angsana New" w:hAnsi="Angsana New" w:cs="Angsana New" w:hint="cs"/>
          <w:sz w:val="56"/>
          <w:szCs w:val="56"/>
          <w:cs/>
        </w:rPr>
        <w:t xml:space="preserve"> </w:t>
      </w:r>
    </w:p>
    <w:p w:rsidR="00F91F5E" w:rsidRPr="000E1CC6" w:rsidRDefault="00F91F5E" w:rsidP="00F91F5E">
      <w:pPr>
        <w:tabs>
          <w:tab w:val="left" w:pos="1701"/>
        </w:tabs>
        <w:jc w:val="center"/>
        <w:rPr>
          <w:rFonts w:ascii="Angsana New" w:hAnsi="Angsana New" w:cs="Angsana New" w:hint="cs"/>
          <w:sz w:val="72"/>
          <w:szCs w:val="72"/>
          <w:cs/>
        </w:rPr>
      </w:pPr>
      <w:r w:rsidRPr="000E1CC6">
        <w:rPr>
          <w:rFonts w:ascii="Angsana New" w:hAnsi="Angsana New" w:cs="Angsana New"/>
          <w:sz w:val="72"/>
          <w:szCs w:val="72"/>
        </w:rPr>
        <w:t xml:space="preserve">  </w:t>
      </w:r>
      <w:bookmarkStart w:id="0" w:name="_GoBack"/>
      <w:bookmarkEnd w:id="0"/>
    </w:p>
    <w:p w:rsidR="00F91F5E" w:rsidRDefault="00F91F5E" w:rsidP="00F91F5E">
      <w:pPr>
        <w:pStyle w:val="1"/>
        <w:rPr>
          <w:rFonts w:ascii="TH NiramitIT๙" w:hAnsi="TH NiramitIT๙" w:cs="TH NiramitIT๙" w:hint="cs"/>
          <w:b/>
          <w:bCs/>
          <w:sz w:val="72"/>
          <w:szCs w:val="72"/>
        </w:rPr>
      </w:pPr>
      <w:r w:rsidRPr="00B05B9D">
        <w:rPr>
          <w:rFonts w:ascii="TH NiramitIT๙" w:hAnsi="TH NiramitIT๙" w:cs="TH NiramitIT๙"/>
          <w:b/>
          <w:bCs/>
          <w:sz w:val="72"/>
          <w:szCs w:val="72"/>
          <w:cs/>
        </w:rPr>
        <w:t>แผน</w:t>
      </w:r>
      <w:r w:rsidRPr="00B05B9D">
        <w:rPr>
          <w:rFonts w:ascii="TH NiramitIT๙" w:hAnsi="TH NiramitIT๙" w:cs="TH NiramitIT๙" w:hint="cs"/>
          <w:b/>
          <w:bCs/>
          <w:sz w:val="72"/>
          <w:szCs w:val="72"/>
          <w:cs/>
        </w:rPr>
        <w:t>ปฏิบัติการป้องกันการทุจริต</w:t>
      </w:r>
      <w:r>
        <w:rPr>
          <w:rFonts w:ascii="TH NiramitIT๙" w:hAnsi="TH NiramitIT๙" w:cs="TH NiramitIT๙" w:hint="cs"/>
          <w:b/>
          <w:bCs/>
          <w:sz w:val="72"/>
          <w:szCs w:val="72"/>
          <w:cs/>
        </w:rPr>
        <w:t xml:space="preserve"> </w:t>
      </w:r>
    </w:p>
    <w:p w:rsidR="00F91F5E" w:rsidRPr="00B05B9D" w:rsidRDefault="00F91F5E" w:rsidP="00F91F5E">
      <w:pPr>
        <w:pStyle w:val="1"/>
        <w:rPr>
          <w:rFonts w:ascii="TH NiramitIT๙" w:hAnsi="TH NiramitIT๙" w:cs="TH NiramitIT๙"/>
          <w:b/>
          <w:bCs/>
          <w:sz w:val="80"/>
          <w:szCs w:val="80"/>
        </w:rPr>
      </w:pPr>
      <w:r>
        <w:rPr>
          <w:rFonts w:ascii="TH NiramitIT๙" w:hAnsi="TH NiramitIT๙" w:cs="TH NiramitIT๙" w:hint="cs"/>
          <w:b/>
          <w:bCs/>
          <w:sz w:val="72"/>
          <w:szCs w:val="72"/>
          <w:cs/>
        </w:rPr>
        <w:t xml:space="preserve">ประจำงบประมาณ </w:t>
      </w:r>
      <w:r w:rsidRPr="00B05B9D">
        <w:rPr>
          <w:rFonts w:ascii="TH NiramitIT๙" w:hAnsi="TH NiramitIT๙" w:cs="TH NiramitIT๙"/>
          <w:b/>
          <w:bCs/>
          <w:sz w:val="72"/>
          <w:szCs w:val="72"/>
          <w:cs/>
        </w:rPr>
        <w:t>พ</w:t>
      </w:r>
      <w:r w:rsidRPr="00B05B9D">
        <w:rPr>
          <w:rFonts w:ascii="TH NiramitIT๙" w:hAnsi="TH NiramitIT๙" w:cs="TH NiramitIT๙"/>
          <w:b/>
          <w:bCs/>
          <w:sz w:val="72"/>
          <w:szCs w:val="72"/>
        </w:rPr>
        <w:t>.</w:t>
      </w:r>
      <w:r w:rsidRPr="00B05B9D">
        <w:rPr>
          <w:rFonts w:ascii="TH NiramitIT๙" w:hAnsi="TH NiramitIT๙" w:cs="TH NiramitIT๙"/>
          <w:b/>
          <w:bCs/>
          <w:sz w:val="72"/>
          <w:szCs w:val="72"/>
          <w:cs/>
        </w:rPr>
        <w:t>ศ</w:t>
      </w:r>
      <w:r w:rsidRPr="00B05B9D">
        <w:rPr>
          <w:rFonts w:ascii="TH NiramitIT๙" w:hAnsi="TH NiramitIT๙" w:cs="TH NiramitIT๙"/>
          <w:b/>
          <w:bCs/>
          <w:sz w:val="72"/>
          <w:szCs w:val="72"/>
        </w:rPr>
        <w:t>.</w:t>
      </w:r>
      <w:r w:rsidRPr="00B05B9D">
        <w:rPr>
          <w:rFonts w:ascii="TH NiramitIT๙" w:hAnsi="TH NiramitIT๙" w:cs="TH NiramitIT๙"/>
          <w:b/>
          <w:bCs/>
          <w:sz w:val="80"/>
          <w:szCs w:val="80"/>
        </w:rPr>
        <w:t xml:space="preserve"> </w:t>
      </w:r>
      <w:r w:rsidR="003B16C5">
        <w:rPr>
          <w:rFonts w:ascii="TH NiramitIT๙" w:hAnsi="TH NiramitIT๙" w:cs="TH NiramitIT๙" w:hint="cs"/>
          <w:b/>
          <w:bCs/>
          <w:sz w:val="80"/>
          <w:szCs w:val="80"/>
          <w:cs/>
        </w:rPr>
        <w:t>2563</w:t>
      </w:r>
    </w:p>
    <w:p w:rsidR="003B16C5" w:rsidRDefault="00F91F5E" w:rsidP="00F91F5E">
      <w:pPr>
        <w:pStyle w:val="a3"/>
        <w:pBdr>
          <w:top w:val="thinThickSmallGap" w:sz="24" w:space="1" w:color="622423"/>
        </w:pBdr>
        <w:rPr>
          <w:rFonts w:ascii="TH NiramitIT๙" w:hAnsi="TH NiramitIT๙" w:cs="TH NiramitIT๙" w:hint="cs"/>
          <w:b/>
          <w:bCs/>
          <w:i/>
          <w:iCs/>
          <w:sz w:val="72"/>
          <w:szCs w:val="72"/>
        </w:rPr>
      </w:pPr>
      <w:r w:rsidRPr="003B16C5">
        <w:rPr>
          <w:rFonts w:ascii="TH NiramitIT๙" w:hAnsi="TH NiramitIT๙" w:cs="TH NiramitIT๙"/>
          <w:b/>
          <w:bCs/>
          <w:i/>
          <w:iCs/>
          <w:sz w:val="72"/>
          <w:szCs w:val="72"/>
        </w:rPr>
        <w:t xml:space="preserve">                   </w:t>
      </w:r>
      <w:r w:rsidRPr="003B16C5">
        <w:rPr>
          <w:rFonts w:ascii="TH NiramitIT๙" w:hAnsi="TH NiramitIT๙" w:cs="TH NiramitIT๙" w:hint="cs"/>
          <w:b/>
          <w:bCs/>
          <w:i/>
          <w:iCs/>
          <w:sz w:val="72"/>
          <w:szCs w:val="72"/>
          <w:cs/>
        </w:rPr>
        <w:t xml:space="preserve">  </w:t>
      </w:r>
      <w:r w:rsidRPr="003B16C5">
        <w:rPr>
          <w:rFonts w:ascii="TH NiramitIT๙" w:hAnsi="TH NiramitIT๙" w:cs="TH NiramitIT๙"/>
          <w:b/>
          <w:bCs/>
          <w:i/>
          <w:iCs/>
          <w:sz w:val="72"/>
          <w:szCs w:val="72"/>
        </w:rPr>
        <w:t xml:space="preserve"> </w:t>
      </w:r>
    </w:p>
    <w:p w:rsidR="00F91F5E" w:rsidRPr="003B16C5" w:rsidRDefault="00F91F5E" w:rsidP="003B16C5">
      <w:pPr>
        <w:pStyle w:val="a3"/>
        <w:pBdr>
          <w:top w:val="thinThickSmallGap" w:sz="24" w:space="1" w:color="622423"/>
        </w:pBdr>
        <w:jc w:val="right"/>
        <w:rPr>
          <w:rFonts w:ascii="TH NiramitIT๙" w:hAnsi="TH NiramitIT๙" w:cs="TH NiramitIT๙"/>
          <w:b/>
          <w:bCs/>
          <w:i/>
          <w:iCs/>
          <w:sz w:val="56"/>
          <w:szCs w:val="56"/>
        </w:rPr>
      </w:pPr>
      <w:r w:rsidRPr="003B16C5">
        <w:rPr>
          <w:rFonts w:ascii="TH NiramitIT๙" w:hAnsi="TH NiramitIT๙" w:cs="TH NiramitIT๙"/>
          <w:b/>
          <w:bCs/>
          <w:i/>
          <w:iCs/>
          <w:sz w:val="56"/>
          <w:szCs w:val="56"/>
          <w:cs/>
        </w:rPr>
        <w:t>เทศบาลตำบลกลางดง</w:t>
      </w:r>
    </w:p>
    <w:p w:rsidR="00F91F5E" w:rsidRDefault="00F91F5E" w:rsidP="003B16C5">
      <w:pPr>
        <w:pStyle w:val="a3"/>
        <w:pBdr>
          <w:top w:val="thinThickSmallGap" w:sz="24" w:space="1" w:color="622423"/>
        </w:pBdr>
        <w:jc w:val="right"/>
        <w:rPr>
          <w:rFonts w:ascii="TH SarabunPSK" w:hAnsi="TH SarabunPSK" w:cs="TH SarabunPSK"/>
          <w:b/>
          <w:bCs/>
          <w:i/>
          <w:iCs/>
          <w:sz w:val="48"/>
          <w:szCs w:val="48"/>
        </w:rPr>
      </w:pPr>
      <w:r w:rsidRPr="00DC1BAC">
        <w:rPr>
          <w:rFonts w:ascii="TH SarabunPSK" w:hAnsi="TH SarabunPSK" w:cs="TH SarabunPSK"/>
          <w:b/>
          <w:bCs/>
          <w:i/>
          <w:iCs/>
          <w:sz w:val="48"/>
          <w:szCs w:val="48"/>
        </w:rPr>
        <w:t>Klangdong Subdistrict Municipality</w:t>
      </w:r>
      <w:r w:rsidRPr="00DC1BAC">
        <w:rPr>
          <w:rFonts w:ascii="TH SarabunPSK" w:hAnsi="TH SarabunPSK" w:cs="TH SarabunPSK"/>
          <w:b/>
          <w:bCs/>
          <w:i/>
          <w:iCs/>
          <w:sz w:val="48"/>
          <w:szCs w:val="48"/>
          <w:cs/>
        </w:rPr>
        <w:t xml:space="preserve"> </w:t>
      </w:r>
      <w:r w:rsidRPr="00DC1BAC">
        <w:rPr>
          <w:rFonts w:ascii="TH SarabunPSK" w:hAnsi="TH SarabunPSK" w:cs="TH SarabunPSK"/>
          <w:b/>
          <w:bCs/>
          <w:i/>
          <w:iCs/>
          <w:sz w:val="48"/>
          <w:szCs w:val="48"/>
        </w:rPr>
        <w:t xml:space="preserve">   </w:t>
      </w:r>
    </w:p>
    <w:p w:rsidR="00F91F5E" w:rsidRPr="00DC1BAC" w:rsidRDefault="00F91F5E" w:rsidP="003B16C5">
      <w:pPr>
        <w:pStyle w:val="a3"/>
        <w:pBdr>
          <w:top w:val="thinThickSmallGap" w:sz="24" w:space="1" w:color="622423"/>
        </w:pBdr>
        <w:tabs>
          <w:tab w:val="clear" w:pos="4153"/>
          <w:tab w:val="clear" w:pos="8306"/>
          <w:tab w:val="right" w:pos="9000"/>
        </w:tabs>
        <w:jc w:val="right"/>
        <w:rPr>
          <w:rFonts w:ascii="TH NiramitIT๙" w:hAnsi="TH NiramitIT๙" w:cs="TH NiramitIT๙" w:hint="cs"/>
          <w:b/>
          <w:bCs/>
          <w:i/>
          <w:iCs/>
          <w:sz w:val="44"/>
          <w:szCs w:val="44"/>
        </w:rPr>
      </w:pPr>
      <w:r w:rsidRPr="00DC1BAC">
        <w:rPr>
          <w:rFonts w:ascii="TH NiramitIT๙" w:hAnsi="TH NiramitIT๙" w:cs="TH NiramitIT๙"/>
          <w:b/>
          <w:bCs/>
          <w:i/>
          <w:iCs/>
          <w:sz w:val="44"/>
          <w:szCs w:val="44"/>
        </w:rPr>
        <w:t xml:space="preserve">300 </w:t>
      </w:r>
      <w:r>
        <w:rPr>
          <w:rFonts w:ascii="TH NiramitIT๙" w:hAnsi="TH NiramitIT๙" w:cs="TH NiramitIT๙"/>
          <w:b/>
          <w:bCs/>
          <w:i/>
          <w:iCs/>
          <w:sz w:val="44"/>
          <w:szCs w:val="44"/>
          <w:cs/>
        </w:rPr>
        <w:t xml:space="preserve"> หมู่  </w:t>
      </w:r>
      <w:r>
        <w:rPr>
          <w:rFonts w:ascii="TH NiramitIT๙" w:hAnsi="TH NiramitIT๙" w:cs="TH NiramitIT๙"/>
          <w:b/>
          <w:bCs/>
          <w:i/>
          <w:iCs/>
          <w:sz w:val="44"/>
          <w:szCs w:val="44"/>
        </w:rPr>
        <w:t xml:space="preserve">7 </w:t>
      </w:r>
      <w:r w:rsidRPr="00DC1BAC">
        <w:rPr>
          <w:rFonts w:ascii="TH NiramitIT๙" w:hAnsi="TH NiramitIT๙" w:cs="TH NiramitIT๙"/>
          <w:b/>
          <w:bCs/>
          <w:i/>
          <w:iCs/>
          <w:sz w:val="44"/>
          <w:szCs w:val="44"/>
          <w:cs/>
        </w:rPr>
        <w:t xml:space="preserve">ตำบลกลางดง  อำเภอทุ่งเสลี่ยม  </w:t>
      </w:r>
    </w:p>
    <w:p w:rsidR="00F91F5E" w:rsidRPr="007D549C" w:rsidRDefault="00F91F5E" w:rsidP="003B16C5">
      <w:pPr>
        <w:pStyle w:val="a3"/>
        <w:pBdr>
          <w:top w:val="thinThickSmallGap" w:sz="24" w:space="1" w:color="622423"/>
        </w:pBdr>
        <w:tabs>
          <w:tab w:val="clear" w:pos="4153"/>
          <w:tab w:val="clear" w:pos="8306"/>
          <w:tab w:val="right" w:pos="9000"/>
        </w:tabs>
        <w:jc w:val="right"/>
        <w:rPr>
          <w:rFonts w:ascii="TH SarabunPSK" w:hAnsi="TH SarabunPSK" w:cs="TH SarabunPSK"/>
          <w:sz w:val="40"/>
          <w:szCs w:val="40"/>
        </w:rPr>
      </w:pPr>
      <w:r w:rsidRPr="00DC1BAC">
        <w:rPr>
          <w:rFonts w:ascii="TH NiramitIT๙" w:hAnsi="TH NiramitIT๙" w:cs="TH NiramitIT๙"/>
          <w:b/>
          <w:bCs/>
          <w:i/>
          <w:iCs/>
          <w:sz w:val="44"/>
          <w:szCs w:val="44"/>
          <w:cs/>
        </w:rPr>
        <w:t>จังหวัดสุโขทัย</w:t>
      </w:r>
      <w:r w:rsidRPr="007D549C">
        <w:rPr>
          <w:rFonts w:ascii="TH NiramitIT๙" w:hAnsi="TH NiramitIT๙" w:cs="TH NiramitIT๙"/>
          <w:b/>
          <w:bCs/>
          <w:sz w:val="40"/>
          <w:szCs w:val="40"/>
        </w:rPr>
        <w:t xml:space="preserve">   </w:t>
      </w:r>
      <w:hyperlink r:id="rId6" w:history="1">
        <w:r w:rsidRPr="00166B12">
          <w:rPr>
            <w:rStyle w:val="a7"/>
            <w:rFonts w:ascii="TH SarabunPSK" w:hAnsi="TH SarabunPSK" w:cs="TH SarabunPSK"/>
            <w:b/>
            <w:bCs/>
            <w:i/>
            <w:iCs/>
            <w:sz w:val="44"/>
            <w:szCs w:val="44"/>
          </w:rPr>
          <w:t>www.klangdong.go.th</w:t>
        </w:r>
      </w:hyperlink>
      <w:r>
        <w:rPr>
          <w:rFonts w:ascii="TH NiramitIT๙" w:hAnsi="TH NiramitIT๙" w:cs="TH NiramitIT๙"/>
          <w:b/>
          <w:bCs/>
          <w:i/>
          <w:iCs/>
          <w:color w:val="000000"/>
          <w:sz w:val="44"/>
          <w:szCs w:val="44"/>
          <w:u w:val="single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F91F5E" w:rsidRDefault="00F91F5E" w:rsidP="003B16C5">
      <w:pPr>
        <w:pStyle w:val="a5"/>
        <w:tabs>
          <w:tab w:val="clear" w:pos="4153"/>
          <w:tab w:val="clear" w:pos="8306"/>
        </w:tabs>
        <w:jc w:val="right"/>
        <w:rPr>
          <w:rFonts w:ascii="TH SarabunPSK" w:hAnsi="TH SarabunPSK" w:cs="TH SarabunPSK"/>
          <w:sz w:val="40"/>
          <w:szCs w:val="40"/>
        </w:rPr>
      </w:pPr>
    </w:p>
    <w:p w:rsidR="00F91F5E" w:rsidRDefault="00F91F5E" w:rsidP="00F91F5E">
      <w:pPr>
        <w:pStyle w:val="1"/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52"/>
          <w:szCs w:val="52"/>
        </w:rPr>
        <w:tab/>
      </w:r>
      <w:r>
        <w:rPr>
          <w:rFonts w:ascii="TH NiramitIT๙" w:hAnsi="TH NiramitIT๙" w:cs="TH NiramitIT๙"/>
          <w:b/>
          <w:bCs/>
          <w:sz w:val="52"/>
          <w:szCs w:val="52"/>
        </w:rPr>
        <w:tab/>
      </w:r>
      <w:r>
        <w:rPr>
          <w:rFonts w:ascii="TH NiramitIT๙" w:hAnsi="TH NiramitIT๙" w:cs="TH NiramitIT๙"/>
          <w:b/>
          <w:bCs/>
          <w:sz w:val="36"/>
          <w:szCs w:val="36"/>
        </w:rPr>
        <w:tab/>
      </w:r>
    </w:p>
    <w:sectPr w:rsidR="00F91F5E" w:rsidSect="003B16C5">
      <w:pgSz w:w="16838" w:h="11906" w:orient="landscape"/>
      <w:pgMar w:top="993" w:right="144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5E"/>
    <w:rsid w:val="003B16C5"/>
    <w:rsid w:val="0075772A"/>
    <w:rsid w:val="00F9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"/>
    <w:basedOn w:val="a"/>
    <w:next w:val="a"/>
    <w:link w:val="10"/>
    <w:qFormat/>
    <w:rsid w:val="00F91F5E"/>
    <w:pPr>
      <w:keepNext/>
      <w:spacing w:after="0" w:line="240" w:lineRule="auto"/>
      <w:jc w:val="center"/>
      <w:outlineLvl w:val="0"/>
    </w:pPr>
    <w:rPr>
      <w:rFonts w:ascii="Angsana New" w:eastAsia="Cordia New" w:hAnsi="Cordia New" w:cs="Angsana New"/>
      <w:sz w:val="76"/>
      <w:szCs w:val="7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F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Heading 1 อักขระ"/>
    <w:basedOn w:val="a0"/>
    <w:link w:val="1"/>
    <w:rsid w:val="00F91F5E"/>
    <w:rPr>
      <w:rFonts w:ascii="Angsana New" w:eastAsia="Cordia New" w:hAnsi="Cordia New" w:cs="Angsana New"/>
      <w:sz w:val="76"/>
      <w:szCs w:val="76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91F5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footer"/>
    <w:basedOn w:val="a"/>
    <w:link w:val="a4"/>
    <w:uiPriority w:val="99"/>
    <w:rsid w:val="00F91F5E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4">
    <w:name w:val="ท้ายกระดาษ อักขระ"/>
    <w:basedOn w:val="a0"/>
    <w:link w:val="a3"/>
    <w:uiPriority w:val="99"/>
    <w:rsid w:val="00F91F5E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a5">
    <w:name w:val="header"/>
    <w:aliases w:val="Header"/>
    <w:basedOn w:val="a"/>
    <w:link w:val="a6"/>
    <w:uiPriority w:val="99"/>
    <w:rsid w:val="00F91F5E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6">
    <w:name w:val="หัวกระดาษ อักขระ"/>
    <w:aliases w:val="Header อักขระ"/>
    <w:basedOn w:val="a0"/>
    <w:link w:val="a5"/>
    <w:uiPriority w:val="99"/>
    <w:rsid w:val="00F91F5E"/>
    <w:rPr>
      <w:rFonts w:ascii="Cordia New" w:eastAsia="Cordia New" w:hAnsi="Cordia New" w:cs="Angsana New"/>
      <w:sz w:val="28"/>
      <w:lang w:val="x-none" w:eastAsia="x-none"/>
    </w:rPr>
  </w:style>
  <w:style w:type="character" w:styleId="a7">
    <w:name w:val="Hyperlink"/>
    <w:uiPriority w:val="99"/>
    <w:unhideWhenUsed/>
    <w:rsid w:val="00F91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"/>
    <w:basedOn w:val="a"/>
    <w:next w:val="a"/>
    <w:link w:val="10"/>
    <w:qFormat/>
    <w:rsid w:val="00F91F5E"/>
    <w:pPr>
      <w:keepNext/>
      <w:spacing w:after="0" w:line="240" w:lineRule="auto"/>
      <w:jc w:val="center"/>
      <w:outlineLvl w:val="0"/>
    </w:pPr>
    <w:rPr>
      <w:rFonts w:ascii="Angsana New" w:eastAsia="Cordia New" w:hAnsi="Cordia New" w:cs="Angsana New"/>
      <w:sz w:val="76"/>
      <w:szCs w:val="7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F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Heading 1 อักขระ"/>
    <w:basedOn w:val="a0"/>
    <w:link w:val="1"/>
    <w:rsid w:val="00F91F5E"/>
    <w:rPr>
      <w:rFonts w:ascii="Angsana New" w:eastAsia="Cordia New" w:hAnsi="Cordia New" w:cs="Angsana New"/>
      <w:sz w:val="76"/>
      <w:szCs w:val="76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91F5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footer"/>
    <w:basedOn w:val="a"/>
    <w:link w:val="a4"/>
    <w:uiPriority w:val="99"/>
    <w:rsid w:val="00F91F5E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4">
    <w:name w:val="ท้ายกระดาษ อักขระ"/>
    <w:basedOn w:val="a0"/>
    <w:link w:val="a3"/>
    <w:uiPriority w:val="99"/>
    <w:rsid w:val="00F91F5E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a5">
    <w:name w:val="header"/>
    <w:aliases w:val="Header"/>
    <w:basedOn w:val="a"/>
    <w:link w:val="a6"/>
    <w:uiPriority w:val="99"/>
    <w:rsid w:val="00F91F5E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6">
    <w:name w:val="หัวกระดาษ อักขระ"/>
    <w:aliases w:val="Header อักขระ"/>
    <w:basedOn w:val="a0"/>
    <w:link w:val="a5"/>
    <w:uiPriority w:val="99"/>
    <w:rsid w:val="00F91F5E"/>
    <w:rPr>
      <w:rFonts w:ascii="Cordia New" w:eastAsia="Cordia New" w:hAnsi="Cordia New" w:cs="Angsana New"/>
      <w:sz w:val="28"/>
      <w:lang w:val="x-none" w:eastAsia="x-none"/>
    </w:rPr>
  </w:style>
  <w:style w:type="character" w:styleId="a7">
    <w:name w:val="Hyperlink"/>
    <w:uiPriority w:val="99"/>
    <w:unhideWhenUsed/>
    <w:rsid w:val="00F91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langdong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Tesaban KORDOR</dc:creator>
  <cp:lastModifiedBy>Tesaban KORDOR</cp:lastModifiedBy>
  <cp:revision>1</cp:revision>
  <dcterms:created xsi:type="dcterms:W3CDTF">2020-06-23T08:43:00Z</dcterms:created>
  <dcterms:modified xsi:type="dcterms:W3CDTF">2020-06-23T08:59:00Z</dcterms:modified>
</cp:coreProperties>
</file>