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63421B04" w14:textId="4E38624C" w:rsidR="00DD2F3B" w:rsidRPr="00863227" w:rsidRDefault="00F759F2" w:rsidP="00EA6D36">
      <w:pPr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2D80D309" wp14:editId="3DAB02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32180" cy="1079500"/>
            <wp:effectExtent l="0" t="0" r="127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362A8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54BCD10C" w14:textId="77777777" w:rsidR="00DD2F3B" w:rsidRPr="00863227" w:rsidRDefault="00DD2F3B" w:rsidP="00EA6D36">
      <w:pPr>
        <w:rPr>
          <w:rFonts w:ascii="TH SarabunIT๙" w:hAnsi="TH SarabunIT๙" w:cs="TH SarabunIT๙"/>
        </w:rPr>
      </w:pPr>
    </w:p>
    <w:p w14:paraId="03B2646C" w14:textId="0D481C0A" w:rsidR="00863227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>ที่ มท ๐810.7/ว</w:t>
      </w:r>
      <w:r w:rsidR="006255CC">
        <w:rPr>
          <w:rFonts w:ascii="TH SarabunIT๙" w:hAnsi="TH SarabunIT๙" w:cs="TH SarabunIT๙" w:hint="cs"/>
          <w:cs/>
        </w:rPr>
        <w:t xml:space="preserve"> 1210</w:t>
      </w:r>
      <w:r w:rsidR="00E950D8"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CF63666" w14:textId="2B20EBD2" w:rsidR="00E950D8" w:rsidRPr="00863227" w:rsidRDefault="00863227" w:rsidP="00C560A6">
      <w:pPr>
        <w:tabs>
          <w:tab w:val="left" w:pos="6096"/>
        </w:tabs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  <w:cs/>
        </w:rPr>
        <w:t>ถนนนครราชสีมา กทม. ๑๐๓๐๐</w:t>
      </w:r>
    </w:p>
    <w:p w14:paraId="0C91DE1F" w14:textId="56738AC5" w:rsidR="00D30D15" w:rsidRPr="00863227" w:rsidRDefault="00D30D15" w:rsidP="00C560A6">
      <w:pPr>
        <w:spacing w:before="120"/>
        <w:rPr>
          <w:rFonts w:ascii="TH SarabunIT๙" w:hAnsi="TH SarabunIT๙" w:cs="TH SarabunIT๙"/>
          <w:cs/>
        </w:rPr>
      </w:pP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Pr="00863227">
        <w:rPr>
          <w:rFonts w:ascii="TH SarabunIT๙" w:hAnsi="TH SarabunIT๙" w:cs="TH SarabunIT๙"/>
        </w:rPr>
        <w:tab/>
      </w:r>
      <w:r w:rsidR="00A6557A" w:rsidRPr="00863227">
        <w:rPr>
          <w:rFonts w:ascii="TH SarabunIT๙" w:hAnsi="TH SarabunIT๙" w:cs="TH SarabunIT๙"/>
          <w:cs/>
        </w:rPr>
        <w:t xml:space="preserve">   </w:t>
      </w:r>
      <w:r w:rsidR="006255CC">
        <w:rPr>
          <w:rFonts w:ascii="TH SarabunIT๙" w:hAnsi="TH SarabunIT๙" w:cs="TH SarabunIT๙" w:hint="cs"/>
          <w:cs/>
        </w:rPr>
        <w:t xml:space="preserve">14  </w:t>
      </w:r>
      <w:r w:rsidR="009860A6">
        <w:rPr>
          <w:rFonts w:ascii="TH SarabunIT๙" w:hAnsi="TH SarabunIT๙" w:cs="TH SarabunIT๙" w:hint="cs"/>
          <w:cs/>
        </w:rPr>
        <w:t>มีนาคม</w:t>
      </w:r>
      <w:r w:rsidR="00863227" w:rsidRPr="00863227">
        <w:rPr>
          <w:rFonts w:ascii="TH SarabunIT๙" w:hAnsi="TH SarabunIT๙" w:cs="TH SarabunIT๙"/>
          <w:cs/>
        </w:rPr>
        <w:t xml:space="preserve">  256</w:t>
      </w:r>
      <w:r w:rsidR="009860A6">
        <w:rPr>
          <w:rFonts w:ascii="TH SarabunIT๙" w:hAnsi="TH SarabunIT๙" w:cs="TH SarabunIT๙" w:hint="cs"/>
          <w:cs/>
        </w:rPr>
        <w:t>8</w:t>
      </w:r>
    </w:p>
    <w:p w14:paraId="5302F080" w14:textId="4A5E566D" w:rsidR="00D30D15" w:rsidRPr="00863227" w:rsidRDefault="00F225B4" w:rsidP="00C560A6">
      <w:pPr>
        <w:spacing w:before="120"/>
        <w:ind w:left="567" w:hanging="567"/>
        <w:rPr>
          <w:rFonts w:ascii="TH SarabunIT๙" w:hAnsi="TH SarabunIT๙" w:cs="TH SarabunIT๙"/>
        </w:rPr>
      </w:pPr>
      <w:r w:rsidRPr="00863227">
        <w:rPr>
          <w:rFonts w:ascii="TH SarabunIT๙" w:hAnsi="TH SarabunIT๙" w:cs="TH SarabunIT๙"/>
          <w:cs/>
        </w:rPr>
        <w:t xml:space="preserve">เรื่อง  </w:t>
      </w:r>
      <w:r w:rsidR="00680709">
        <w:rPr>
          <w:rFonts w:ascii="TH SarabunIT๙" w:hAnsi="TH SarabunIT๙" w:cs="TH SarabunIT๙"/>
          <w:cs/>
        </w:rPr>
        <w:tab/>
      </w:r>
      <w:bookmarkStart w:id="0" w:name="_Hlk164856652"/>
      <w:r w:rsidR="00863227" w:rsidRPr="00020961">
        <w:rPr>
          <w:rFonts w:ascii="TH SarabunIT๙" w:hAnsi="TH SarabunIT๙" w:cs="TH SarabunIT๙" w:hint="cs"/>
          <w:cs/>
        </w:rPr>
        <w:t>การอบรมสัมมนาชี้แจงการประเมินประสิทธิภาพขององค์กรปกครองส่วนท้องถิ่น ประจำปี 256</w:t>
      </w:r>
      <w:r w:rsidR="009860A6">
        <w:rPr>
          <w:rFonts w:ascii="TH SarabunIT๙" w:hAnsi="TH SarabunIT๙" w:cs="TH SarabunIT๙" w:hint="cs"/>
          <w:cs/>
        </w:rPr>
        <w:t>8</w:t>
      </w:r>
      <w:r w:rsidR="00863227" w:rsidRPr="00020961">
        <w:rPr>
          <w:rFonts w:ascii="TH SarabunIT๙" w:hAnsi="TH SarabunIT๙" w:cs="TH SarabunIT๙" w:hint="cs"/>
          <w:cs/>
        </w:rPr>
        <w:t xml:space="preserve"> </w:t>
      </w:r>
      <w:bookmarkEnd w:id="0"/>
    </w:p>
    <w:p w14:paraId="07BC8E90" w14:textId="21DC8483" w:rsidR="00863227" w:rsidRDefault="00863227" w:rsidP="00C560A6">
      <w:pPr>
        <w:spacing w:before="120"/>
        <w:jc w:val="thaiDistribute"/>
        <w:rPr>
          <w:rFonts w:ascii="TH SarabunIT๙" w:hAnsi="TH SarabunIT๙" w:cs="TH SarabunIT๙"/>
        </w:rPr>
      </w:pPr>
      <w:r w:rsidRPr="00A22212">
        <w:rPr>
          <w:rFonts w:ascii="TH SarabunIT๙" w:hAnsi="TH SarabunIT๙" w:cs="TH SarabunIT๙"/>
          <w:cs/>
        </w:rPr>
        <w:t xml:space="preserve">เรียน  </w:t>
      </w:r>
      <w:r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3AA70F2B" w14:textId="61AFE0CB" w:rsidR="00F67F95" w:rsidRDefault="00863227" w:rsidP="00F67F95">
      <w:pPr>
        <w:tabs>
          <w:tab w:val="left" w:pos="1276"/>
          <w:tab w:val="left" w:pos="1418"/>
          <w:tab w:val="left" w:pos="7797"/>
        </w:tabs>
        <w:spacing w:before="120"/>
        <w:rPr>
          <w:rFonts w:ascii="TH SarabunIT๙" w:hAnsi="TH SarabunIT๙" w:cs="TH SarabunIT๙"/>
        </w:rPr>
      </w:pPr>
      <w:r w:rsidRPr="00C560A6"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8F5A7C">
        <w:rPr>
          <w:rFonts w:ascii="TH SarabunIT๙" w:hAnsi="TH SarabunIT๙" w:cs="TH SarabunIT๙"/>
          <w:cs/>
        </w:rPr>
        <w:tab/>
      </w:r>
      <w:r w:rsidR="00F67F95">
        <w:rPr>
          <w:rFonts w:ascii="TH SarabunIT๙" w:hAnsi="TH SarabunIT๙" w:cs="TH SarabunIT๙" w:hint="cs"/>
          <w:cs/>
        </w:rPr>
        <w:t xml:space="preserve">1. แบบรายงานการแต่งตั้งทีมประเมินฯ </w:t>
      </w:r>
      <w:r w:rsidR="00F67F95">
        <w:rPr>
          <w:rFonts w:ascii="TH SarabunIT๙" w:hAnsi="TH SarabunIT๙" w:cs="TH SarabunIT๙"/>
        </w:rPr>
        <w:tab/>
      </w:r>
      <w:r w:rsidR="00F67F95"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</w:p>
    <w:p w14:paraId="18540B64" w14:textId="34085CF0" w:rsidR="00F67F95" w:rsidRDefault="00F67F95" w:rsidP="00F67F95">
      <w:pPr>
        <w:tabs>
          <w:tab w:val="left" w:pos="1276"/>
          <w:tab w:val="left" w:pos="1418"/>
          <w:tab w:val="left" w:pos="779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ตัวอย่างคำสั่งแต่งตั้งทีมประเมินฯ </w:t>
      </w:r>
      <w:r>
        <w:rPr>
          <w:rFonts w:ascii="TH SarabunIT๙" w:hAnsi="TH SarabunIT๙" w:cs="TH SarabunIT๙"/>
        </w:rPr>
        <w:tab/>
      </w:r>
      <w:r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</w:p>
    <w:p w14:paraId="36AACF9F" w14:textId="7B1AEEC0" w:rsidR="008F5A7C" w:rsidRPr="00C560A6" w:rsidRDefault="00F67F95" w:rsidP="00F67F95">
      <w:pPr>
        <w:tabs>
          <w:tab w:val="left" w:pos="1276"/>
          <w:tab w:val="left" w:pos="1418"/>
          <w:tab w:val="left" w:pos="779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="00863227" w:rsidRPr="00C560A6">
        <w:rPr>
          <w:rFonts w:ascii="TH SarabunIT๙" w:hAnsi="TH SarabunIT๙" w:cs="TH SarabunIT๙" w:hint="cs"/>
          <w:cs/>
        </w:rPr>
        <w:t>. แบบตอบรับเข้าร่วมการอบรม</w:t>
      </w:r>
      <w:r w:rsidR="008F5A7C">
        <w:rPr>
          <w:rFonts w:ascii="TH SarabunIT๙" w:hAnsi="TH SarabunIT๙" w:cs="TH SarabunIT๙" w:hint="cs"/>
          <w:cs/>
        </w:rPr>
        <w:t>ฯ</w:t>
      </w:r>
      <w:r w:rsidR="00863227" w:rsidRPr="00C560A6">
        <w:rPr>
          <w:rFonts w:ascii="TH SarabunIT๙" w:hAnsi="TH SarabunIT๙" w:cs="TH SarabunIT๙" w:hint="cs"/>
          <w:cs/>
        </w:rPr>
        <w:tab/>
      </w:r>
      <w:r w:rsidR="00863227" w:rsidRPr="00C560A6">
        <w:rPr>
          <w:rFonts w:ascii="TH SarabunIT๙" w:hAnsi="TH SarabunIT๙" w:cs="TH SarabunIT๙" w:hint="cs"/>
          <w:spacing w:val="-4"/>
          <w:cs/>
        </w:rPr>
        <w:t>จำนวน 1 ฉบับ</w:t>
      </w:r>
      <w:r w:rsidR="008F5A7C">
        <w:rPr>
          <w:rFonts w:ascii="TH SarabunIT๙" w:hAnsi="TH SarabunIT๙" w:cs="TH SarabunIT๙"/>
          <w:cs/>
        </w:rPr>
        <w:tab/>
      </w:r>
      <w:r w:rsidR="008F5A7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="00650C29">
        <w:rPr>
          <w:rFonts w:ascii="TH SarabunIT๙" w:hAnsi="TH SarabunIT๙" w:cs="TH SarabunIT๙" w:hint="cs"/>
          <w:cs/>
        </w:rPr>
        <w:t>. กำหนดการและเอกสารประกอบการอบรม</w:t>
      </w:r>
      <w:r w:rsidR="008F5A7C" w:rsidRPr="00C560A6">
        <w:rPr>
          <w:rFonts w:ascii="TH SarabunIT๙" w:hAnsi="TH SarabunIT๙" w:cs="TH SarabunIT๙" w:hint="cs"/>
          <w:cs/>
        </w:rPr>
        <w:t xml:space="preserve">  </w:t>
      </w:r>
      <w:r w:rsidR="00650C29">
        <w:rPr>
          <w:rFonts w:ascii="TH SarabunIT๙" w:hAnsi="TH SarabunIT๙" w:cs="TH SarabunIT๙"/>
          <w:cs/>
        </w:rPr>
        <w:tab/>
      </w:r>
      <w:r w:rsidR="00650C29">
        <w:rPr>
          <w:rFonts w:ascii="TH SarabunIT๙" w:hAnsi="TH SarabunIT๙" w:cs="TH SarabunIT๙" w:hint="cs"/>
          <w:cs/>
        </w:rPr>
        <w:t>จำนวน 1 ฉบับ</w:t>
      </w:r>
    </w:p>
    <w:p w14:paraId="2EC36F48" w14:textId="6D59B201" w:rsidR="002F2AF4" w:rsidRPr="00323A44" w:rsidRDefault="00863227" w:rsidP="00F67F95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bookmarkStart w:id="1" w:name="_Hlk164848227"/>
      <w:r w:rsidRPr="00323A44">
        <w:rPr>
          <w:rFonts w:ascii="TH SarabunIT๙" w:hAnsi="TH SarabunIT๙" w:cs="TH SarabunIT๙" w:hint="cs"/>
          <w:cs/>
        </w:rPr>
        <w:t>ด้วย</w:t>
      </w:r>
      <w:r w:rsidR="002206CD" w:rsidRPr="00323A44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2F2AF4" w:rsidRPr="00323A44">
        <w:rPr>
          <w:rFonts w:ascii="TH SarabunIT๙" w:hAnsi="TH SarabunIT๙" w:cs="TH SarabunIT๙"/>
          <w:cs/>
          <w:lang w:eastAsia="ja-JP"/>
        </w:rPr>
        <w:t>กำหนดให้มีการดำเนิน</w:t>
      </w:r>
      <w:r w:rsidR="002F2AF4" w:rsidRPr="00323A44">
        <w:rPr>
          <w:rFonts w:ascii="TH SarabunIT๙" w:hAnsi="TH SarabunIT๙" w:cs="TH SarabunIT๙"/>
          <w:cs/>
        </w:rPr>
        <w:t>การอบรมสัมมนาชี้แจง</w:t>
      </w:r>
      <w:r w:rsidR="00323A44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/>
          <w:cs/>
        </w:rPr>
        <w:t>การประเมินประสิทธิภาพของ</w:t>
      </w:r>
      <w:r w:rsidR="005A1CAD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2F2AF4" w:rsidRPr="00323A44">
        <w:rPr>
          <w:rFonts w:ascii="TH SarabunIT๙" w:hAnsi="TH SarabunIT๙" w:cs="TH SarabunIT๙"/>
          <w:cs/>
        </w:rPr>
        <w:t xml:space="preserve"> ประจำปี 256</w:t>
      </w:r>
      <w:r w:rsidR="009860A6">
        <w:rPr>
          <w:rFonts w:ascii="TH SarabunIT๙" w:hAnsi="TH SarabunIT๙" w:cs="TH SarabunIT๙" w:hint="cs"/>
          <w:cs/>
        </w:rPr>
        <w:t>8</w:t>
      </w:r>
      <w:r w:rsidR="002F2AF4" w:rsidRPr="00323A44">
        <w:rPr>
          <w:rFonts w:ascii="TH SarabunIT๙" w:hAnsi="TH SarabunIT๙" w:cs="TH SarabunIT๙"/>
          <w:cs/>
        </w:rPr>
        <w:t xml:space="preserve"> จำนวน 2 วัน ระหว่างวันที่ </w:t>
      </w:r>
      <w:r w:rsidR="005A1CAD">
        <w:rPr>
          <w:rFonts w:ascii="TH SarabunIT๙" w:hAnsi="TH SarabunIT๙" w:cs="TH SarabunIT๙"/>
          <w:cs/>
        </w:rPr>
        <w:br/>
      </w:r>
      <w:r w:rsidR="009860A6">
        <w:rPr>
          <w:rFonts w:ascii="TH SarabunIT๙" w:hAnsi="TH SarabunIT๙" w:cs="TH SarabunIT๙" w:hint="cs"/>
          <w:cs/>
        </w:rPr>
        <w:t>27 - 28</w:t>
      </w:r>
      <w:r w:rsidR="002F2AF4" w:rsidRPr="00323A44">
        <w:rPr>
          <w:rFonts w:ascii="TH SarabunIT๙" w:hAnsi="TH SarabunIT๙" w:cs="TH SarabunIT๙"/>
          <w:cs/>
        </w:rPr>
        <w:t xml:space="preserve"> </w:t>
      </w:r>
      <w:r w:rsidR="009860A6">
        <w:rPr>
          <w:rFonts w:ascii="TH SarabunIT๙" w:hAnsi="TH SarabunIT๙" w:cs="TH SarabunIT๙" w:hint="cs"/>
          <w:cs/>
        </w:rPr>
        <w:t>มีนาคม</w:t>
      </w:r>
      <w:r w:rsidR="002F2AF4" w:rsidRPr="00323A44">
        <w:rPr>
          <w:rFonts w:ascii="TH SarabunIT๙" w:hAnsi="TH SarabunIT๙" w:cs="TH SarabunIT๙"/>
          <w:cs/>
        </w:rPr>
        <w:t xml:space="preserve"> 256</w:t>
      </w:r>
      <w:r w:rsidR="009860A6">
        <w:rPr>
          <w:rFonts w:ascii="TH SarabunIT๙" w:hAnsi="TH SarabunIT๙" w:cs="TH SarabunIT๙" w:hint="cs"/>
          <w:cs/>
        </w:rPr>
        <w:t>8</w:t>
      </w:r>
      <w:r w:rsidR="002F2AF4" w:rsidRPr="00323A44">
        <w:rPr>
          <w:rFonts w:ascii="TH SarabunIT๙" w:hAnsi="TH SarabunIT๙" w:cs="TH SarabunIT๙"/>
          <w:cs/>
        </w:rPr>
        <w:t xml:space="preserve"> </w:t>
      </w:r>
      <w:r w:rsidR="00996B2B" w:rsidRPr="00323A44">
        <w:rPr>
          <w:rFonts w:ascii="TH SarabunIT๙" w:hAnsi="TH SarabunIT๙" w:cs="TH SarabunIT๙" w:hint="cs"/>
          <w:cs/>
        </w:rPr>
        <w:t>เวลา 08.</w:t>
      </w:r>
      <w:r w:rsidR="00183BBF" w:rsidRPr="00323A44">
        <w:rPr>
          <w:rFonts w:ascii="TH SarabunIT๙" w:hAnsi="TH SarabunIT๙" w:cs="TH SarabunIT๙" w:hint="cs"/>
          <w:cs/>
        </w:rPr>
        <w:t>0</w:t>
      </w:r>
      <w:r w:rsidR="00996B2B" w:rsidRPr="00323A44">
        <w:rPr>
          <w:rFonts w:ascii="TH SarabunIT๙" w:hAnsi="TH SarabunIT๙" w:cs="TH SarabunIT๙" w:hint="cs"/>
          <w:cs/>
        </w:rPr>
        <w:t xml:space="preserve">0 - 17.00 น. </w:t>
      </w:r>
      <w:r w:rsidR="002F2AF4" w:rsidRPr="00323A44">
        <w:rPr>
          <w:rFonts w:ascii="TH SarabunIT๙" w:hAnsi="TH SarabunIT๙" w:cs="TH SarabunIT๙"/>
          <w:cs/>
        </w:rPr>
        <w:t xml:space="preserve">ณ ห้องประชุม </w:t>
      </w:r>
      <w:r w:rsidR="009860A6">
        <w:rPr>
          <w:rFonts w:ascii="TH SarabunIT๙" w:hAnsi="TH SarabunIT๙" w:cs="TH SarabunIT๙" w:hint="cs"/>
          <w:cs/>
        </w:rPr>
        <w:t>3201</w:t>
      </w:r>
      <w:r w:rsidR="002F2AF4" w:rsidRPr="00323A44">
        <w:rPr>
          <w:rFonts w:ascii="TH SarabunIT๙" w:hAnsi="TH SarabunIT๙" w:cs="TH SarabunIT๙"/>
          <w:cs/>
        </w:rPr>
        <w:t xml:space="preserve"> อาคาร </w:t>
      </w:r>
      <w:r w:rsidR="009860A6">
        <w:rPr>
          <w:rFonts w:ascii="TH SarabunIT๙" w:hAnsi="TH SarabunIT๙" w:cs="TH SarabunIT๙" w:hint="cs"/>
          <w:cs/>
        </w:rPr>
        <w:t>3</w:t>
      </w:r>
      <w:r w:rsidR="002F2AF4" w:rsidRPr="00323A44">
        <w:rPr>
          <w:rFonts w:ascii="TH SarabunIT๙" w:hAnsi="TH SarabunIT๙" w:cs="TH SarabunIT๙"/>
          <w:cs/>
        </w:rPr>
        <w:t xml:space="preserve"> ชั้น </w:t>
      </w:r>
      <w:r w:rsidR="009860A6">
        <w:rPr>
          <w:rFonts w:ascii="TH SarabunIT๙" w:hAnsi="TH SarabunIT๙" w:cs="TH SarabunIT๙" w:hint="cs"/>
          <w:cs/>
        </w:rPr>
        <w:t>2</w:t>
      </w:r>
      <w:r w:rsidR="002F2AF4" w:rsidRPr="00323A44">
        <w:rPr>
          <w:rFonts w:ascii="TH SarabunIT๙" w:hAnsi="TH SarabunIT๙" w:cs="TH SarabunIT๙"/>
          <w:cs/>
        </w:rPr>
        <w:t xml:space="preserve"> </w:t>
      </w:r>
      <w:r w:rsidR="002F2AF4" w:rsidRPr="00323A44">
        <w:rPr>
          <w:rFonts w:ascii="TH SarabunIT๙" w:hAnsi="TH SarabunIT๙" w:cs="TH SarabunIT๙" w:hint="cs"/>
          <w:cs/>
        </w:rPr>
        <w:t>กรมส่งเสริม</w:t>
      </w:r>
      <w:r w:rsidR="00543641">
        <w:rPr>
          <w:rFonts w:ascii="TH SarabunIT๙" w:hAnsi="TH SarabunIT๙" w:cs="TH SarabunIT๙"/>
          <w:cs/>
        </w:rPr>
        <w:br/>
      </w:r>
      <w:r w:rsidR="002F2AF4" w:rsidRPr="00323A44">
        <w:rPr>
          <w:rFonts w:ascii="TH SarabunIT๙" w:hAnsi="TH SarabunIT๙" w:cs="TH SarabunIT๙" w:hint="cs"/>
          <w:cs/>
        </w:rPr>
        <w:t>การปกครองท้องถิ่น</w:t>
      </w:r>
      <w:r w:rsidR="002F2AF4" w:rsidRPr="00323A44">
        <w:rPr>
          <w:rFonts w:ascii="TH SarabunIT๙" w:hAnsi="TH SarabunIT๙" w:cs="TH SarabunIT๙"/>
          <w:cs/>
        </w:rPr>
        <w:t xml:space="preserve"> และ</w:t>
      </w:r>
      <w:bookmarkStart w:id="2" w:name="_Hlk164847783"/>
      <w:r w:rsidR="00B62599" w:rsidRPr="00323A44">
        <w:rPr>
          <w:rFonts w:ascii="TH SarabunIT๙" w:hAnsi="TH SarabunIT๙" w:cs="TH SarabunIT๙"/>
          <w:cs/>
        </w:rPr>
        <w:t xml:space="preserve">ผ่านสื่ออิเล็กทรอนิกส์ </w:t>
      </w:r>
      <w:r w:rsidR="009860A6">
        <w:rPr>
          <w:rFonts w:ascii="TH SarabunIT๙" w:hAnsi="TH SarabunIT๙" w:cs="TH SarabunIT๙"/>
        </w:rPr>
        <w:t xml:space="preserve">Webex </w:t>
      </w:r>
      <w:r w:rsidR="002F2AF4" w:rsidRPr="00323A44">
        <w:rPr>
          <w:rFonts w:ascii="TH SarabunIT๙" w:hAnsi="TH SarabunIT๙" w:cs="TH SarabunIT๙" w:hint="cs"/>
          <w:cs/>
        </w:rPr>
        <w:t>เพื่อให้ผู้เข้ารับการอบรมได้ทราบถึงแนวทางการตรวจประเมินไปในแนวทางเดียวกัน ตลอดจนเพื่อให้มีความรู้ ความเข้าใจในแนวทางการประเมิน</w:t>
      </w:r>
      <w:r w:rsidR="002F2AF4" w:rsidRPr="00323A44">
        <w:rPr>
          <w:rFonts w:ascii="TH SarabunIT๙" w:hAnsi="TH SarabunIT๙" w:cs="TH SarabunIT๙" w:hint="cs"/>
          <w:color w:val="0D0D0D"/>
          <w:cs/>
        </w:rPr>
        <w:t>ประสิทธิภาพ</w:t>
      </w:r>
      <w:r w:rsidR="009860A6">
        <w:rPr>
          <w:rFonts w:ascii="TH SarabunIT๙" w:hAnsi="TH SarabunIT๙" w:cs="TH SarabunIT๙"/>
          <w:color w:val="0D0D0D"/>
          <w:cs/>
        </w:rPr>
        <w:br/>
      </w:r>
      <w:r w:rsidR="002F2AF4" w:rsidRPr="00323A44">
        <w:rPr>
          <w:rFonts w:ascii="TH SarabunIT๙" w:hAnsi="TH SarabunIT๙" w:cs="TH SarabunIT๙" w:hint="cs"/>
          <w:color w:val="0D0D0D"/>
          <w:cs/>
        </w:rPr>
        <w:t>ของ</w:t>
      </w:r>
      <w:r w:rsidR="00C954E6" w:rsidRPr="009860A6">
        <w:rPr>
          <w:rFonts w:ascii="TH SarabunIT๙" w:hAnsi="TH SarabunIT๙" w:cs="TH SarabunIT๙" w:hint="cs"/>
          <w:spacing w:val="-6"/>
          <w:cs/>
        </w:rPr>
        <w:t>องค์กรปกครองส่วนท้องถิ่น</w:t>
      </w:r>
      <w:r w:rsidR="002F2AF4" w:rsidRPr="009860A6">
        <w:rPr>
          <w:rFonts w:ascii="TH SarabunIT๙" w:hAnsi="TH SarabunIT๙" w:cs="TH SarabunIT๙" w:hint="cs"/>
          <w:color w:val="0D0D0D"/>
          <w:spacing w:val="-6"/>
          <w:cs/>
        </w:rPr>
        <w:t xml:space="preserve"> (</w:t>
      </w:r>
      <w:r w:rsidR="002F2AF4" w:rsidRPr="009860A6">
        <w:rPr>
          <w:rFonts w:ascii="TH SarabunIT๙" w:hAnsi="TH SarabunIT๙" w:cs="TH SarabunIT๙"/>
          <w:color w:val="0D0D0D"/>
          <w:spacing w:val="-6"/>
        </w:rPr>
        <w:t>Local Performance Assessment</w:t>
      </w:r>
      <w:r w:rsidR="002F2AF4" w:rsidRPr="009860A6">
        <w:rPr>
          <w:rFonts w:ascii="TH SarabunIT๙" w:hAnsi="TH SarabunIT๙" w:cs="TH SarabunIT๙" w:hint="cs"/>
          <w:color w:val="0D0D0D"/>
          <w:spacing w:val="-6"/>
          <w:cs/>
        </w:rPr>
        <w:t xml:space="preserve">: </w:t>
      </w:r>
      <w:r w:rsidR="002F2AF4" w:rsidRPr="009860A6">
        <w:rPr>
          <w:rFonts w:ascii="TH SarabunIT๙" w:hAnsi="TH SarabunIT๙" w:cs="TH SarabunIT๙"/>
          <w:color w:val="0D0D0D"/>
          <w:spacing w:val="-6"/>
        </w:rPr>
        <w:t>LPA</w:t>
      </w:r>
      <w:r w:rsidR="002F2AF4" w:rsidRPr="009860A6">
        <w:rPr>
          <w:rFonts w:ascii="TH SarabunIT๙" w:hAnsi="TH SarabunIT๙" w:cs="TH SarabunIT๙" w:hint="cs"/>
          <w:color w:val="0D0D0D"/>
          <w:spacing w:val="-6"/>
          <w:cs/>
        </w:rPr>
        <w:t>) ประจำปี 256</w:t>
      </w:r>
      <w:r w:rsidR="009860A6" w:rsidRPr="009860A6">
        <w:rPr>
          <w:rFonts w:ascii="TH SarabunIT๙" w:hAnsi="TH SarabunIT๙" w:cs="TH SarabunIT๙" w:hint="cs"/>
          <w:color w:val="0D0D0D"/>
          <w:spacing w:val="-6"/>
          <w:cs/>
        </w:rPr>
        <w:t>8</w:t>
      </w:r>
      <w:r w:rsidR="002F2AF4" w:rsidRPr="009860A6">
        <w:rPr>
          <w:rFonts w:ascii="TH SarabunIT๙" w:hAnsi="TH SarabunIT๙" w:cs="TH SarabunIT๙" w:hint="cs"/>
          <w:color w:val="0D0D0D"/>
          <w:spacing w:val="-6"/>
          <w:cs/>
        </w:rPr>
        <w:t xml:space="preserve"> และ</w:t>
      </w:r>
      <w:r w:rsidR="002F2AF4" w:rsidRPr="009860A6">
        <w:rPr>
          <w:rFonts w:ascii="TH SarabunIT๙" w:hAnsi="TH SarabunIT๙" w:cs="TH SarabunIT๙" w:hint="cs"/>
          <w:spacing w:val="-6"/>
          <w:cs/>
        </w:rPr>
        <w:t>การประเมินองค์กรปกครองส่วนท้องถิ่นที่มีศักยภาพสูง (</w:t>
      </w:r>
      <w:r w:rsidR="002F2AF4" w:rsidRPr="009860A6">
        <w:rPr>
          <w:rFonts w:ascii="TH SarabunIT๙" w:hAnsi="TH SarabunIT๙" w:cs="TH SarabunIT๙"/>
          <w:spacing w:val="-6"/>
        </w:rPr>
        <w:t xml:space="preserve">High </w:t>
      </w:r>
      <w:r w:rsidR="002F2AF4" w:rsidRPr="009860A6">
        <w:rPr>
          <w:rFonts w:ascii="TH SarabunIT๙" w:hAnsi="TH SarabunIT๙" w:cs="TH SarabunIT๙" w:hint="cs"/>
          <w:spacing w:val="-6"/>
          <w:cs/>
        </w:rPr>
        <w:t xml:space="preserve">- </w:t>
      </w:r>
      <w:r w:rsidR="002F2AF4" w:rsidRPr="009860A6">
        <w:rPr>
          <w:rFonts w:ascii="TH SarabunIT๙" w:hAnsi="TH SarabunIT๙" w:cs="TH SarabunIT๙"/>
          <w:spacing w:val="-6"/>
        </w:rPr>
        <w:t>Potentiated Local Assessment</w:t>
      </w:r>
      <w:r w:rsidR="002F2AF4" w:rsidRPr="009860A6">
        <w:rPr>
          <w:rFonts w:ascii="TH SarabunIT๙" w:hAnsi="TH SarabunIT๙" w:cs="TH SarabunIT๙" w:hint="cs"/>
          <w:spacing w:val="-6"/>
          <w:cs/>
        </w:rPr>
        <w:t xml:space="preserve">: </w:t>
      </w:r>
      <w:r w:rsidR="002F2AF4" w:rsidRPr="009860A6">
        <w:rPr>
          <w:rFonts w:ascii="TH SarabunIT๙" w:hAnsi="TH SarabunIT๙" w:cs="TH SarabunIT๙"/>
          <w:spacing w:val="-6"/>
        </w:rPr>
        <w:t>HPA</w:t>
      </w:r>
      <w:r w:rsidR="002F2AF4" w:rsidRPr="009860A6">
        <w:rPr>
          <w:rFonts w:ascii="TH SarabunIT๙" w:hAnsi="TH SarabunIT๙" w:cs="TH SarabunIT๙" w:hint="cs"/>
          <w:spacing w:val="-6"/>
          <w:cs/>
        </w:rPr>
        <w:t>) ประจำปี 256</w:t>
      </w:r>
      <w:bookmarkEnd w:id="2"/>
      <w:r w:rsidR="009860A6" w:rsidRPr="009860A6">
        <w:rPr>
          <w:rFonts w:ascii="TH SarabunIT๙" w:hAnsi="TH SarabunIT๙" w:cs="TH SarabunIT๙" w:hint="cs"/>
          <w:spacing w:val="-6"/>
          <w:cs/>
        </w:rPr>
        <w:t>8</w:t>
      </w:r>
    </w:p>
    <w:bookmarkEnd w:id="1"/>
    <w:p w14:paraId="534DF0C8" w14:textId="77777777" w:rsidR="003E2D27" w:rsidRDefault="002206CD" w:rsidP="00F67F95">
      <w:pPr>
        <w:spacing w:before="120"/>
        <w:ind w:firstLine="1418"/>
        <w:jc w:val="thaiDistribute"/>
        <w:rPr>
          <w:rFonts w:ascii="TH SarabunIT๙" w:hAnsi="TH SarabunIT๙" w:cs="TH SarabunIT๙"/>
          <w:spacing w:val="-6"/>
        </w:rPr>
      </w:pPr>
      <w:r w:rsidRPr="00183BBF">
        <w:rPr>
          <w:rFonts w:ascii="TH SarabunIT๙" w:hAnsi="TH SarabunIT๙" w:cs="TH SarabunIT๙" w:hint="cs"/>
          <w:spacing w:val="-6"/>
          <w:cs/>
        </w:rPr>
        <w:t>กรมส่งเสริมการปกครองท้องถิ่นจึงขอความร่วมมือจังหวัด</w:t>
      </w:r>
      <w:r w:rsidR="00650C29" w:rsidRPr="00183BBF">
        <w:rPr>
          <w:rFonts w:ascii="TH SarabunIT๙" w:hAnsi="TH SarabunIT๙" w:cs="TH SarabunIT๙" w:hint="cs"/>
          <w:spacing w:val="-6"/>
          <w:cs/>
        </w:rPr>
        <w:t>แจ้งสำนักงานส่งเสริมการปกครองท้องถิ่นจังหวัด</w:t>
      </w:r>
      <w:r w:rsidR="003E2D27">
        <w:rPr>
          <w:rFonts w:ascii="TH SarabunIT๙" w:hAnsi="TH SarabunIT๙" w:cs="TH SarabunIT๙" w:hint="cs"/>
          <w:spacing w:val="-6"/>
          <w:cs/>
        </w:rPr>
        <w:t xml:space="preserve"> ดำเนินการ ดังนี้ </w:t>
      </w:r>
    </w:p>
    <w:p w14:paraId="7C9A82CE" w14:textId="536E2168" w:rsidR="003E2D27" w:rsidRDefault="003E2D27" w:rsidP="00F67F95">
      <w:pPr>
        <w:ind w:firstLine="141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1.</w:t>
      </w:r>
      <w:r w:rsidR="004E3312">
        <w:rPr>
          <w:rFonts w:ascii="TH SarabunIT๙" w:hAnsi="TH SarabunIT๙" w:cs="TH SarabunIT๙" w:hint="cs"/>
          <w:spacing w:val="-6"/>
          <w:cs/>
        </w:rPr>
        <w:t xml:space="preserve"> </w:t>
      </w:r>
      <w:r w:rsidR="004E3312">
        <w:rPr>
          <w:rFonts w:ascii="TH SarabunIT๙" w:hAnsi="TH SarabunIT๙" w:cs="TH SarabunIT๙" w:hint="cs"/>
          <w:cs/>
        </w:rPr>
        <w:t>แต่งตั้งทีมประเมินประสิทธิภาพของ</w:t>
      </w:r>
      <w:r w:rsidR="004E3312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E3312" w:rsidRPr="00323A44">
        <w:rPr>
          <w:rFonts w:ascii="TH SarabunIT๙" w:hAnsi="TH SarabunIT๙" w:cs="TH SarabunIT๙"/>
          <w:cs/>
        </w:rPr>
        <w:t xml:space="preserve"> </w:t>
      </w:r>
      <w:r w:rsidR="004E3312">
        <w:rPr>
          <w:rFonts w:ascii="TH SarabunIT๙" w:hAnsi="TH SarabunIT๙" w:cs="TH SarabunIT๙" w:hint="cs"/>
          <w:cs/>
        </w:rPr>
        <w:t xml:space="preserve">ประจำปี 2568 </w:t>
      </w:r>
      <w:r w:rsidR="004E3312">
        <w:rPr>
          <w:rFonts w:ascii="TH SarabunIT๙" w:hAnsi="TH SarabunIT๙" w:cs="TH SarabunIT๙"/>
          <w:cs/>
        </w:rPr>
        <w:br/>
      </w:r>
      <w:r w:rsidR="004E3312">
        <w:rPr>
          <w:rFonts w:ascii="TH SarabunIT๙" w:hAnsi="TH SarabunIT๙" w:cs="TH SarabunIT๙" w:hint="cs"/>
          <w:cs/>
        </w:rPr>
        <w:t xml:space="preserve">กำหนดทีมละอย่างน้อย 4 คน ประกอบด้วยข้าราชการสำนักงานส่งเสริมการปกครองท้องถิ่นจังหวัด </w:t>
      </w:r>
      <w:r w:rsidR="004E3312">
        <w:rPr>
          <w:rFonts w:ascii="TH SarabunIT๙" w:hAnsi="TH SarabunIT๙" w:cs="TH SarabunIT๙"/>
          <w:cs/>
        </w:rPr>
        <w:br/>
      </w:r>
      <w:r w:rsidR="004E3312">
        <w:rPr>
          <w:rFonts w:ascii="TH SarabunIT๙" w:hAnsi="TH SarabunIT๙" w:cs="TH SarabunIT๙" w:hint="cs"/>
          <w:cs/>
        </w:rPr>
        <w:t>และท้องถิ่นอำเภอโดยพิจารณามอบหมายให้ตรวจประเมิน</w:t>
      </w:r>
      <w:r w:rsidR="004E3312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E3312">
        <w:rPr>
          <w:rFonts w:ascii="TH SarabunIT๙" w:hAnsi="TH SarabunIT๙" w:cs="TH SarabunIT๙" w:hint="cs"/>
          <w:cs/>
        </w:rPr>
        <w:t>ในพื้นที่ที่มิใช่พื้นที่</w:t>
      </w:r>
      <w:r w:rsidR="00BF3308">
        <w:rPr>
          <w:rFonts w:ascii="TH SarabunIT๙" w:hAnsi="TH SarabunIT๙" w:cs="TH SarabunIT๙"/>
          <w:cs/>
        </w:rPr>
        <w:br/>
      </w:r>
      <w:r w:rsidR="004E3312">
        <w:rPr>
          <w:rFonts w:ascii="TH SarabunIT๙" w:hAnsi="TH SarabunIT๙" w:cs="TH SarabunIT๙" w:hint="cs"/>
          <w:cs/>
        </w:rPr>
        <w:t>ที่ข้าราชการผู้นั้นปฏิบัติหน้าที่อยู่ (ข้ามพื้นที่ตำบลหรืออำเภอในเขตจังหวัด ยกเว้นกรณีมีข้าราชการไม่เพียงพออาจมอบหมายตรวจประเมินในพื้นที่ที่ปฏิบัติงานได้) โดยให้ทีมประเมินฯ ดำเนินการประเมินครอบคลุม</w:t>
      </w:r>
      <w:r w:rsidR="004E3312">
        <w:rPr>
          <w:rFonts w:ascii="TH SarabunIT๙" w:hAnsi="TH SarabunIT๙" w:cs="TH SarabunIT๙"/>
          <w:cs/>
        </w:rPr>
        <w:br/>
      </w:r>
      <w:r w:rsidR="004E3312">
        <w:rPr>
          <w:rFonts w:ascii="TH SarabunIT๙" w:hAnsi="TH SarabunIT๙" w:cs="TH SarabunIT๙" w:hint="cs"/>
          <w:cs/>
        </w:rPr>
        <w:t>ทั้งการประเมินประสิทธิภาพของ</w:t>
      </w:r>
      <w:r w:rsidR="004E3312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E3312" w:rsidRPr="00323A44">
        <w:rPr>
          <w:rFonts w:ascii="TH SarabunIT๙" w:hAnsi="TH SarabunIT๙" w:cs="TH SarabunIT๙"/>
          <w:cs/>
        </w:rPr>
        <w:t xml:space="preserve"> </w:t>
      </w:r>
      <w:r w:rsidR="004E3312" w:rsidRPr="000269B7">
        <w:rPr>
          <w:rFonts w:ascii="TH SarabunIT๙" w:hAnsi="TH SarabunIT๙" w:cs="TH SarabunIT๙" w:hint="cs"/>
          <w:cs/>
        </w:rPr>
        <w:t>ประจำปี 2568 และการประเมิน</w:t>
      </w:r>
      <w:r w:rsidR="004E3312" w:rsidRPr="00323A44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4E3312" w:rsidRPr="000269B7">
        <w:rPr>
          <w:rFonts w:ascii="TH SarabunIT๙" w:hAnsi="TH SarabunIT๙" w:cs="TH SarabunIT๙" w:hint="cs"/>
          <w:cs/>
        </w:rPr>
        <w:t>ที่มีศักยภาพสูง ประจำปี 2568 ทั้งนี้ จำนวนทีมประเมินประสิทธิภาพ</w:t>
      </w:r>
      <w:r w:rsidR="004E3312">
        <w:rPr>
          <w:rFonts w:ascii="TH SarabunIT๙" w:hAnsi="TH SarabunIT๙" w:cs="TH SarabunIT๙" w:hint="cs"/>
          <w:cs/>
        </w:rPr>
        <w:t>ของ</w:t>
      </w:r>
      <w:r w:rsidR="004E3312" w:rsidRPr="00323A44">
        <w:rPr>
          <w:rFonts w:ascii="TH SarabunIT๙" w:hAnsi="TH SarabunIT๙" w:cs="TH SarabunIT๙" w:hint="cs"/>
          <w:cs/>
        </w:rPr>
        <w:t>องค์กรปกครอง</w:t>
      </w:r>
      <w:r w:rsidR="00BF3308">
        <w:rPr>
          <w:rFonts w:ascii="TH SarabunIT๙" w:hAnsi="TH SarabunIT๙" w:cs="TH SarabunIT๙"/>
          <w:cs/>
        </w:rPr>
        <w:br/>
      </w:r>
      <w:r w:rsidR="004E3312" w:rsidRPr="00323A44">
        <w:rPr>
          <w:rFonts w:ascii="TH SarabunIT๙" w:hAnsi="TH SarabunIT๙" w:cs="TH SarabunIT๙" w:hint="cs"/>
          <w:cs/>
        </w:rPr>
        <w:t>ส่วนท้องถิ่น</w:t>
      </w:r>
      <w:r w:rsidR="004E3312" w:rsidRPr="00323A44">
        <w:rPr>
          <w:rFonts w:ascii="TH SarabunIT๙" w:hAnsi="TH SarabunIT๙" w:cs="TH SarabunIT๙"/>
          <w:cs/>
        </w:rPr>
        <w:t xml:space="preserve"> </w:t>
      </w:r>
      <w:r w:rsidR="004E3312">
        <w:rPr>
          <w:rFonts w:ascii="TH SarabunIT๙" w:hAnsi="TH SarabunIT๙" w:cs="TH SarabunIT๙" w:hint="cs"/>
          <w:cs/>
        </w:rPr>
        <w:t>ให้จังหวัดพิจารณากำหนดจำนวนตามความเหมาะสม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</w:p>
    <w:p w14:paraId="13C27653" w14:textId="613F12E6" w:rsidR="004E3312" w:rsidRDefault="004E3312" w:rsidP="00F67F95">
      <w:pPr>
        <w:ind w:firstLine="141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2. </w:t>
      </w:r>
      <w:r w:rsidR="00650C29" w:rsidRPr="00183BBF">
        <w:rPr>
          <w:rFonts w:ascii="TH SarabunIT๙" w:hAnsi="TH SarabunIT๙" w:cs="TH SarabunIT๙" w:hint="cs"/>
          <w:spacing w:val="-6"/>
          <w:cs/>
        </w:rPr>
        <w:t>มอบหมายเจ้าหน้าที่ที่เกี่ยวข้อง</w:t>
      </w:r>
      <w:r>
        <w:rPr>
          <w:rFonts w:ascii="TH SarabunIT๙" w:hAnsi="TH SarabunIT๙" w:cs="TH SarabunIT๙" w:hint="cs"/>
          <w:spacing w:val="-6"/>
          <w:cs/>
        </w:rPr>
        <w:t xml:space="preserve">ในสังกัดสำนักงานส่งเสริมการปกครองท้องถิ่นจังหวัด </w:t>
      </w:r>
      <w:r>
        <w:rPr>
          <w:rFonts w:ascii="TH SarabunIT๙" w:hAnsi="TH SarabunIT๙" w:cs="TH SarabunIT๙"/>
          <w:spacing w:val="-6"/>
          <w:cs/>
        </w:rPr>
        <w:br/>
      </w:r>
      <w:r w:rsidR="00650C29" w:rsidRPr="00183BBF">
        <w:rPr>
          <w:rFonts w:ascii="TH SarabunIT๙" w:hAnsi="TH SarabunIT๙" w:cs="TH SarabunIT๙" w:hint="cs"/>
          <w:spacing w:val="-6"/>
          <w:cs/>
        </w:rPr>
        <w:t>และทีมประเมินประสิทธิภาพขององค์กรปกครองส่วนท้องถิ่นทุกคน</w:t>
      </w:r>
      <w:r w:rsidR="00650C29" w:rsidRPr="00183BBF">
        <w:rPr>
          <w:rFonts w:ascii="TH SarabunIT๙" w:hAnsi="TH SarabunIT๙" w:cs="TH SarabunIT๙" w:hint="cs"/>
          <w:spacing w:val="-10"/>
          <w:cs/>
        </w:rPr>
        <w:t xml:space="preserve">เข้าร่วมการอบรมฯ </w:t>
      </w:r>
      <w:r w:rsidR="00650C29" w:rsidRPr="00183BBF">
        <w:rPr>
          <w:rFonts w:ascii="TH SarabunIT๙" w:hAnsi="TH SarabunIT๙" w:cs="TH SarabunIT๙"/>
          <w:spacing w:val="-10"/>
          <w:cs/>
        </w:rPr>
        <w:t xml:space="preserve">ระหว่างวันที่ </w:t>
      </w:r>
      <w:r w:rsidR="00F67F95">
        <w:rPr>
          <w:rFonts w:ascii="TH SarabunIT๙" w:hAnsi="TH SarabunIT๙" w:cs="TH SarabunIT๙"/>
          <w:spacing w:val="-10"/>
          <w:cs/>
        </w:rPr>
        <w:br/>
      </w:r>
      <w:r w:rsidR="009860A6">
        <w:rPr>
          <w:rFonts w:ascii="TH SarabunIT๙" w:hAnsi="TH SarabunIT๙" w:cs="TH SarabunIT๙" w:hint="cs"/>
          <w:spacing w:val="-10"/>
          <w:cs/>
        </w:rPr>
        <w:t>27 - 28</w:t>
      </w:r>
      <w:r w:rsidR="00650C29" w:rsidRPr="00183BBF">
        <w:rPr>
          <w:rFonts w:ascii="TH SarabunIT๙" w:hAnsi="TH SarabunIT๙" w:cs="TH SarabunIT๙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มีนาคม</w:t>
      </w:r>
      <w:r w:rsidR="00650C29" w:rsidRPr="00183BBF">
        <w:rPr>
          <w:rFonts w:ascii="TH SarabunIT๙" w:hAnsi="TH SarabunIT๙" w:cs="TH SarabunIT๙"/>
          <w:spacing w:val="-10"/>
          <w:cs/>
        </w:rPr>
        <w:t xml:space="preserve"> 256</w:t>
      </w:r>
      <w:r w:rsidR="009860A6">
        <w:rPr>
          <w:rFonts w:ascii="TH SarabunIT๙" w:hAnsi="TH SarabunIT๙" w:cs="TH SarabunIT๙" w:hint="cs"/>
          <w:spacing w:val="-10"/>
          <w:cs/>
        </w:rPr>
        <w:t>8</w:t>
      </w:r>
      <w:r w:rsidR="00650C29" w:rsidRPr="00183BBF">
        <w:rPr>
          <w:rFonts w:ascii="TH SarabunIT๙" w:hAnsi="TH SarabunIT๙" w:cs="TH SarabunIT๙"/>
          <w:spacing w:val="-10"/>
          <w:cs/>
        </w:rPr>
        <w:t xml:space="preserve"> </w:t>
      </w:r>
      <w:r w:rsidR="00650C29" w:rsidRPr="00183BBF">
        <w:rPr>
          <w:rFonts w:ascii="TH SarabunIT๙" w:hAnsi="TH SarabunIT๙" w:cs="TH SarabunIT๙" w:hint="cs"/>
          <w:spacing w:val="-10"/>
          <w:cs/>
        </w:rPr>
        <w:t>เวลา 08.</w:t>
      </w:r>
      <w:r w:rsidR="00183BBF" w:rsidRPr="00183BBF">
        <w:rPr>
          <w:rFonts w:ascii="TH SarabunIT๙" w:hAnsi="TH SarabunIT๙" w:cs="TH SarabunIT๙" w:hint="cs"/>
          <w:spacing w:val="-10"/>
          <w:cs/>
        </w:rPr>
        <w:t>00</w:t>
      </w:r>
      <w:r w:rsidR="00650C29" w:rsidRPr="00183BBF">
        <w:rPr>
          <w:rFonts w:ascii="TH SarabunIT๙" w:hAnsi="TH SarabunIT๙" w:cs="TH SarabunIT๙" w:hint="cs"/>
          <w:spacing w:val="-10"/>
          <w:cs/>
        </w:rPr>
        <w:t xml:space="preserve"> - 17.00 น. ผ่านสื่ออิเล็กทรอนิกส์</w:t>
      </w:r>
      <w:r w:rsidR="00650C29" w:rsidRPr="00183BBF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</w:rPr>
        <w:t xml:space="preserve">Webex </w:t>
      </w:r>
    </w:p>
    <w:p w14:paraId="5BF32E69" w14:textId="77777777" w:rsidR="00F67F95" w:rsidRDefault="00F67F95" w:rsidP="004E3312">
      <w:pPr>
        <w:ind w:firstLine="1418"/>
        <w:jc w:val="thaiDistribute"/>
        <w:rPr>
          <w:rFonts w:ascii="TH SarabunIT๙" w:hAnsi="TH SarabunIT๙" w:cs="TH SarabunIT๙"/>
          <w:spacing w:val="-6"/>
        </w:rPr>
      </w:pPr>
    </w:p>
    <w:p w14:paraId="06AF4BEF" w14:textId="77777777" w:rsidR="00F67F95" w:rsidRDefault="00F67F95" w:rsidP="004E3312">
      <w:pPr>
        <w:ind w:firstLine="1418"/>
        <w:jc w:val="thaiDistribute"/>
        <w:rPr>
          <w:rFonts w:ascii="TH SarabunIT๙" w:hAnsi="TH SarabunIT๙" w:cs="TH SarabunIT๙"/>
          <w:spacing w:val="-6"/>
        </w:rPr>
      </w:pPr>
    </w:p>
    <w:p w14:paraId="506D9A55" w14:textId="77777777" w:rsidR="00F67F95" w:rsidRDefault="00F67F95" w:rsidP="004E3312">
      <w:pPr>
        <w:ind w:firstLine="1418"/>
        <w:jc w:val="thaiDistribute"/>
        <w:rPr>
          <w:rFonts w:ascii="TH SarabunIT๙" w:hAnsi="TH SarabunIT๙" w:cs="TH SarabunIT๙"/>
          <w:spacing w:val="-6"/>
        </w:rPr>
      </w:pPr>
    </w:p>
    <w:p w14:paraId="67CAC492" w14:textId="25C937A6" w:rsidR="00F67F95" w:rsidRPr="00DE09EE" w:rsidRDefault="00F67F95" w:rsidP="00F67F95">
      <w:pPr>
        <w:pStyle w:val="ae"/>
        <w:tabs>
          <w:tab w:val="left" w:pos="1418"/>
          <w:tab w:val="left" w:pos="1701"/>
        </w:tabs>
        <w:ind w:right="-1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 w:rsidRPr="00DE09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/ </w:t>
      </w:r>
      <w:r w:rsidR="00DE09EE" w:rsidRPr="00DE09E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="00DE09EE" w:rsidRPr="00DE09EE">
        <w:rPr>
          <w:rFonts w:ascii="TH SarabunIT๙" w:hAnsi="TH SarabunIT๙" w:cs="TH SarabunIT๙" w:hint="cs"/>
          <w:spacing w:val="4"/>
          <w:sz w:val="32"/>
          <w:szCs w:val="32"/>
          <w:cs/>
        </w:rPr>
        <w:t>ให้จัดส่ง</w:t>
      </w:r>
      <w:r w:rsidR="00DE09EE" w:rsidRPr="00DE09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E09EE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14:paraId="430B86D7" w14:textId="77777777" w:rsidR="00F67F95" w:rsidRDefault="00F67F95" w:rsidP="00F67F95">
      <w:pPr>
        <w:pStyle w:val="ae"/>
        <w:tabs>
          <w:tab w:val="left" w:pos="1418"/>
          <w:tab w:val="left" w:pos="1701"/>
        </w:tabs>
        <w:ind w:right="-1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4983CA6F" w14:textId="77777777" w:rsidR="00F67F95" w:rsidRDefault="00F67F95" w:rsidP="00F67F95">
      <w:pPr>
        <w:pStyle w:val="ae"/>
        <w:tabs>
          <w:tab w:val="left" w:pos="1418"/>
          <w:tab w:val="left" w:pos="1701"/>
        </w:tabs>
        <w:ind w:right="-1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0EB8CF59" w14:textId="77777777" w:rsidR="00F67F95" w:rsidRDefault="00F67F95" w:rsidP="00F67F95">
      <w:pPr>
        <w:pStyle w:val="ae"/>
        <w:tabs>
          <w:tab w:val="left" w:pos="1418"/>
          <w:tab w:val="left" w:pos="1701"/>
        </w:tabs>
        <w:ind w:right="-1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68E4062E" w14:textId="77777777" w:rsidR="00F67F95" w:rsidRDefault="00F67F95" w:rsidP="00F67F95">
      <w:pPr>
        <w:pStyle w:val="ae"/>
        <w:tabs>
          <w:tab w:val="left" w:pos="1418"/>
          <w:tab w:val="left" w:pos="1701"/>
        </w:tabs>
        <w:ind w:right="-1"/>
        <w:jc w:val="right"/>
        <w:rPr>
          <w:rFonts w:ascii="TH SarabunIT๙" w:hAnsi="TH SarabunIT๙" w:cs="TH SarabunIT๙"/>
          <w:spacing w:val="-4"/>
          <w:sz w:val="32"/>
          <w:szCs w:val="32"/>
        </w:rPr>
      </w:pPr>
    </w:p>
    <w:p w14:paraId="0ECDF731" w14:textId="3970DDA6" w:rsidR="00F67F95" w:rsidRDefault="00F67F95" w:rsidP="00F67F95">
      <w:pPr>
        <w:pStyle w:val="ae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</w:p>
    <w:p w14:paraId="30ACF66D" w14:textId="77777777" w:rsidR="00F67F95" w:rsidRDefault="00F67F95" w:rsidP="00F67F95">
      <w:pPr>
        <w:pStyle w:val="ae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657F1E8" w14:textId="7850E0FC" w:rsidR="004E3312" w:rsidRDefault="004E3312" w:rsidP="004E3312">
      <w:pPr>
        <w:ind w:firstLine="141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3. </w:t>
      </w:r>
      <w:r w:rsidRPr="00DD5F6D">
        <w:rPr>
          <w:rFonts w:ascii="TH SarabunIT๙" w:hAnsi="TH SarabunIT๙" w:cs="TH SarabunIT๙" w:hint="cs"/>
          <w:spacing w:val="-10"/>
          <w:cs/>
        </w:rPr>
        <w:t>ให้จัดส่งแบบรายงานการแต่งตั้งทีมประเมิน พร้อมสำเนาคำสั่งแต่งตั้งทีมประเมิน และแบบ</w:t>
      </w:r>
      <w:r w:rsidR="00DD5F6D">
        <w:rPr>
          <w:rFonts w:ascii="TH SarabunIT๙" w:hAnsi="TH SarabunIT๙" w:cs="TH SarabunIT๙"/>
          <w:spacing w:val="-10"/>
          <w:cs/>
        </w:rPr>
        <w:br/>
      </w:r>
      <w:r w:rsidRPr="00DD5F6D">
        <w:rPr>
          <w:rFonts w:ascii="TH SarabunIT๙" w:hAnsi="TH SarabunIT๙" w:cs="TH SarabunIT๙" w:hint="cs"/>
          <w:spacing w:val="-10"/>
          <w:cs/>
        </w:rPr>
        <w:t>ตอบรับเข้าร่วมการอบรม ภายในวัน</w:t>
      </w:r>
      <w:r w:rsidR="00DD5F6D" w:rsidRPr="00DD5F6D">
        <w:rPr>
          <w:rFonts w:ascii="TH SarabunIT๙" w:hAnsi="TH SarabunIT๙" w:cs="TH SarabunIT๙" w:hint="cs"/>
          <w:spacing w:val="-10"/>
          <w:cs/>
        </w:rPr>
        <w:t>จันทร์</w:t>
      </w:r>
      <w:r w:rsidRPr="00DD5F6D">
        <w:rPr>
          <w:rFonts w:ascii="TH SarabunIT๙" w:hAnsi="TH SarabunIT๙" w:cs="TH SarabunIT๙" w:hint="cs"/>
          <w:spacing w:val="-10"/>
          <w:cs/>
        </w:rPr>
        <w:t xml:space="preserve">ที่ 24 มีนาคม 2568 ทางไปรษณีย์อิเล็กทรอนิกส์ </w:t>
      </w:r>
      <w:r w:rsidRPr="00DD5F6D">
        <w:rPr>
          <w:rFonts w:ascii="TH SarabunPSK" w:hAnsi="TH SarabunPSK" w:cs="TH SarabunPSK"/>
          <w:spacing w:val="-10"/>
        </w:rPr>
        <w:t>dla0810_7@dla.go.th</w:t>
      </w:r>
    </w:p>
    <w:p w14:paraId="66A9B7F4" w14:textId="4BF37839" w:rsidR="00637345" w:rsidRPr="00F67F95" w:rsidRDefault="00650C29" w:rsidP="00F67F95">
      <w:pPr>
        <w:jc w:val="thaiDistribute"/>
        <w:rPr>
          <w:rFonts w:ascii="TH SarabunIT๙" w:hAnsi="TH SarabunIT๙" w:cs="TH SarabunIT๙"/>
          <w:cs/>
        </w:rPr>
      </w:pPr>
      <w:r w:rsidRPr="00F67F95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14:paraId="6E20CD52" w14:textId="77777777" w:rsidR="00863227" w:rsidRPr="00AD5E41" w:rsidRDefault="00863227" w:rsidP="00C560A6">
      <w:pPr>
        <w:spacing w:before="120"/>
        <w:ind w:firstLine="1418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จึงเรียนมาเพื่อโปรดพิจารณา </w:t>
      </w:r>
    </w:p>
    <w:p w14:paraId="7B71B6A0" w14:textId="74E1CB20" w:rsidR="00863227" w:rsidRPr="00A22212" w:rsidRDefault="007F1249" w:rsidP="007F1249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63227" w:rsidRPr="00A22212">
        <w:rPr>
          <w:rFonts w:ascii="TH SarabunIT๙" w:hAnsi="TH SarabunIT๙" w:cs="TH SarabunIT๙"/>
          <w:cs/>
        </w:rPr>
        <w:t>ขอแสดงความนับถือ</w:t>
      </w:r>
    </w:p>
    <w:p w14:paraId="5478116F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1D41AC2A" w14:textId="77777777" w:rsidR="00863227" w:rsidRPr="00A22212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7B767CC1" w14:textId="77777777" w:rsidR="00863227" w:rsidRDefault="00863227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77AD7721" w14:textId="77777777" w:rsidR="00F67F95" w:rsidRPr="00A22212" w:rsidRDefault="00F67F95" w:rsidP="00C560A6">
      <w:pPr>
        <w:ind w:firstLine="1418"/>
        <w:jc w:val="center"/>
        <w:rPr>
          <w:rFonts w:ascii="TH SarabunIT๙" w:hAnsi="TH SarabunIT๙" w:cs="TH SarabunIT๙"/>
        </w:rPr>
      </w:pPr>
    </w:p>
    <w:p w14:paraId="1E28E19C" w14:textId="25133B71" w:rsidR="00863227" w:rsidRPr="00A22212" w:rsidRDefault="007F1249" w:rsidP="00C560A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3227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2163D69F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3684A2CA" w14:textId="77777777" w:rsidR="00650C29" w:rsidRDefault="00650C29" w:rsidP="00C560A6">
      <w:pPr>
        <w:rPr>
          <w:rFonts w:ascii="TH SarabunIT๙" w:hAnsi="TH SarabunIT๙" w:cs="TH SarabunIT๙"/>
        </w:rPr>
      </w:pPr>
    </w:p>
    <w:p w14:paraId="775BF9C8" w14:textId="77777777" w:rsidR="00650C29" w:rsidRPr="00E02CCF" w:rsidRDefault="00650C29" w:rsidP="00C560A6">
      <w:pPr>
        <w:rPr>
          <w:rFonts w:ascii="TH SarabunIT๙" w:hAnsi="TH SarabunIT๙" w:cs="TH SarabunIT๙"/>
        </w:rPr>
      </w:pPr>
    </w:p>
    <w:p w14:paraId="3795C2BC" w14:textId="77777777" w:rsidR="00863227" w:rsidRDefault="00863227" w:rsidP="00C560A6">
      <w:pPr>
        <w:rPr>
          <w:rFonts w:ascii="TH SarabunIT๙" w:hAnsi="TH SarabunIT๙" w:cs="TH SarabunIT๙"/>
        </w:rPr>
      </w:pPr>
    </w:p>
    <w:p w14:paraId="075C713B" w14:textId="3C37485B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00708A20" w14:textId="5F52D4B2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กลุ่มงานส่งเสริมการบริหารกิจการบ้านเมืองที่ดีท้องถิ่น</w:t>
      </w:r>
    </w:p>
    <w:p w14:paraId="786FAF1C" w14:textId="5548A140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โทร. 0 2241 9000 ต่อ </w:t>
      </w:r>
      <w:r>
        <w:rPr>
          <w:rFonts w:ascii="TH SarabunIT๙" w:hAnsi="TH SarabunIT๙" w:cs="TH SarabunIT๙"/>
        </w:rPr>
        <w:t xml:space="preserve">2322 </w:t>
      </w:r>
    </w:p>
    <w:p w14:paraId="6F9DBBEF" w14:textId="173F7CDD" w:rsidR="00863227" w:rsidRDefault="00863227" w:rsidP="00C560A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proofErr w:type="spellStart"/>
      <w:r>
        <w:rPr>
          <w:rFonts w:ascii="TH SarabunIT๙" w:hAnsi="TH SarabunIT๙" w:cs="TH SarabunIT๙"/>
        </w:rPr>
        <w:t>saraban@dla</w:t>
      </w:r>
      <w:proofErr w:type="spellEnd"/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go</w:t>
      </w:r>
      <w:r>
        <w:rPr>
          <w:rFonts w:ascii="TH SarabunIT๙" w:hAnsi="TH SarabunIT๙" w:cs="TH SarabunIT๙"/>
          <w:cs/>
        </w:rPr>
        <w:t>.</w:t>
      </w:r>
      <w:proofErr w:type="spellStart"/>
      <w:r>
        <w:rPr>
          <w:rFonts w:ascii="TH SarabunIT๙" w:hAnsi="TH SarabunIT๙" w:cs="TH SarabunIT๙"/>
        </w:rPr>
        <w:t>th</w:t>
      </w:r>
      <w:proofErr w:type="spellEnd"/>
    </w:p>
    <w:p w14:paraId="01A36A94" w14:textId="4244C51A" w:rsidR="00F90C95" w:rsidRDefault="00863227" w:rsidP="008632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ผู้ประสานงาน : </w:t>
      </w:r>
      <w:r>
        <w:rPr>
          <w:rFonts w:ascii="TH SarabunIT๙" w:hAnsi="TH SarabunIT๙" w:cs="TH SarabunIT๙" w:hint="cs"/>
          <w:cs/>
        </w:rPr>
        <w:t xml:space="preserve">นายอานนท์ เพชรหนู </w:t>
      </w:r>
    </w:p>
    <w:p w14:paraId="7614E7B5" w14:textId="2FDF9311" w:rsidR="00F90C95" w:rsidRDefault="00F67F95" w:rsidP="0086322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95DFE8" wp14:editId="775AE184">
                <wp:simplePos x="0" y="0"/>
                <wp:positionH relativeFrom="column">
                  <wp:posOffset>3787775</wp:posOffset>
                </wp:positionH>
                <wp:positionV relativeFrom="paragraph">
                  <wp:posOffset>3265170</wp:posOffset>
                </wp:positionV>
                <wp:extent cx="2077517" cy="1231037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1231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2E1F" w14:textId="77777777" w:rsidR="00DC2059" w:rsidRPr="00733803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.................................................</w:t>
                            </w:r>
                          </w:p>
                          <w:p w14:paraId="54274A9B" w14:textId="69378ADC" w:rsidR="00DC2059" w:rsidRPr="00733803" w:rsidRDefault="00F67F95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บุญประสง</w:t>
                            </w:r>
                            <w:proofErr w:type="spellStart"/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ศ์</w:t>
                            </w:r>
                            <w:proofErr w:type="spellEnd"/>
                            <w:r w:rsidR="00DC2059"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ผอ.กพส. ..........</w:t>
                            </w:r>
                            <w:r w:rsidR="00DC2059"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  <w:r w:rsidR="00DC2059"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</w:p>
                          <w:p w14:paraId="1C2826E9" w14:textId="6911D738" w:rsidR="00DC2059" w:rsidRPr="00733803" w:rsidRDefault="00DC2059" w:rsidP="00BF3308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ลัดดาวรรณ ผอ.กง.บ</w:t>
                            </w:r>
                            <w:r w:rsidR="00BF330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ด </w:t>
                            </w:r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</w:t>
                            </w:r>
                          </w:p>
                          <w:p w14:paraId="4B697F4E" w14:textId="3128BECB" w:rsidR="00DC2059" w:rsidRPr="00733803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กีร</w:t>
                            </w:r>
                            <w:proofErr w:type="spellEnd"/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ตา </w:t>
                            </w:r>
                            <w:proofErr w:type="spellStart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.ชพ..</w:t>
                            </w:r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="00F67F95"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......................</w:t>
                            </w:r>
                            <w:r w:rsidR="00BF3308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4802C08C" w14:textId="3CD311E8" w:rsidR="00DC2059" w:rsidRPr="00733803" w:rsidRDefault="00DC2059" w:rsidP="00DC2059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อานนท์ </w:t>
                            </w:r>
                            <w:proofErr w:type="spellStart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733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.ชก. </w:t>
                            </w:r>
                            <w:r w:rsidRPr="00733803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DF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98.25pt;margin-top:257.1pt;width:163.6pt;height:9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" filled="f" stroked="f">
                <v:textbox>
                  <w:txbxContent>
                    <w:p w14:paraId="55E52E1F" w14:textId="77777777" w:rsidR="00DC2059" w:rsidRPr="00733803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.................................................</w:t>
                      </w:r>
                    </w:p>
                    <w:p w14:paraId="54274A9B" w14:textId="69378ADC" w:rsidR="00DC2059" w:rsidRPr="00733803" w:rsidRDefault="00F67F95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บุญประสง</w:t>
                      </w:r>
                      <w:proofErr w:type="spellStart"/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ศ์</w:t>
                      </w:r>
                      <w:proofErr w:type="spellEnd"/>
                      <w:r w:rsidR="00DC2059"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ผอ.กพส. ..........</w:t>
                      </w:r>
                      <w:r w:rsidR="00DC2059"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</w:t>
                      </w:r>
                      <w:r w:rsidR="00DC2059"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</w:t>
                      </w:r>
                    </w:p>
                    <w:p w14:paraId="1C2826E9" w14:textId="6911D738" w:rsidR="00DC2059" w:rsidRPr="00733803" w:rsidRDefault="00DC2059" w:rsidP="00BF3308">
                      <w:pPr>
                        <w:spacing w:line="216" w:lineRule="auto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ลัดดาวรรณ ผอ.กง.บ</w:t>
                      </w:r>
                      <w:r w:rsidR="00BF330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ด </w:t>
                      </w:r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</w:t>
                      </w:r>
                    </w:p>
                    <w:p w14:paraId="4B697F4E" w14:textId="3128BECB" w:rsidR="00DC2059" w:rsidRPr="00733803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กีร</w:t>
                      </w:r>
                      <w:proofErr w:type="spellEnd"/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ตา </w:t>
                      </w:r>
                      <w:proofErr w:type="spellStart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.ชพ..</w:t>
                      </w:r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</w:t>
                      </w:r>
                      <w:r w:rsidR="00F67F95"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......................</w:t>
                      </w:r>
                      <w:r w:rsidR="00BF3308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..</w:t>
                      </w:r>
                    </w:p>
                    <w:p w14:paraId="4802C08C" w14:textId="3CD311E8" w:rsidR="00DC2059" w:rsidRPr="00733803" w:rsidRDefault="00DC2059" w:rsidP="00DC2059">
                      <w:pPr>
                        <w:spacing w:line="216" w:lineRule="auto"/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อานนท์ </w:t>
                      </w:r>
                      <w:proofErr w:type="spellStart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นวผ</w:t>
                      </w:r>
                      <w:proofErr w:type="spellEnd"/>
                      <w:r w:rsidRPr="00733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.ชก. </w:t>
                      </w:r>
                      <w:r w:rsidRPr="00733803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C95" w:rsidSect="00DC2059">
      <w:headerReference w:type="even" r:id="rId8"/>
      <w:pgSz w:w="11907" w:h="16834" w:code="9"/>
      <w:pgMar w:top="875" w:right="1134" w:bottom="709" w:left="1701" w:header="568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07CFB" w14:textId="77777777" w:rsidR="00A960A5" w:rsidRDefault="00A960A5">
      <w:r>
        <w:separator/>
      </w:r>
    </w:p>
  </w:endnote>
  <w:endnote w:type="continuationSeparator" w:id="0">
    <w:p w14:paraId="13472885" w14:textId="77777777" w:rsidR="00A960A5" w:rsidRDefault="00A9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827E3" w14:textId="77777777" w:rsidR="00A960A5" w:rsidRDefault="00A960A5">
      <w:r>
        <w:separator/>
      </w:r>
    </w:p>
  </w:footnote>
  <w:footnote w:type="continuationSeparator" w:id="0">
    <w:p w14:paraId="5BF01AFB" w14:textId="77777777" w:rsidR="00A960A5" w:rsidRDefault="00A9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E327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B2607F7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117914541">
    <w:abstractNumId w:val="7"/>
  </w:num>
  <w:num w:numId="2" w16cid:durableId="1916433972">
    <w:abstractNumId w:val="4"/>
  </w:num>
  <w:num w:numId="3" w16cid:durableId="1833259153">
    <w:abstractNumId w:val="8"/>
  </w:num>
  <w:num w:numId="4" w16cid:durableId="952632183">
    <w:abstractNumId w:val="6"/>
  </w:num>
  <w:num w:numId="5" w16cid:durableId="1799100560">
    <w:abstractNumId w:val="1"/>
  </w:num>
  <w:num w:numId="6" w16cid:durableId="1343974285">
    <w:abstractNumId w:val="0"/>
  </w:num>
  <w:num w:numId="7" w16cid:durableId="596911244">
    <w:abstractNumId w:val="5"/>
  </w:num>
  <w:num w:numId="8" w16cid:durableId="1541160966">
    <w:abstractNumId w:val="3"/>
  </w:num>
  <w:num w:numId="9" w16cid:durableId="57404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2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B5BBC"/>
    <w:rsid w:val="000C38AE"/>
    <w:rsid w:val="000E02B8"/>
    <w:rsid w:val="000E0A20"/>
    <w:rsid w:val="000F0ED1"/>
    <w:rsid w:val="00107639"/>
    <w:rsid w:val="001264DB"/>
    <w:rsid w:val="00137BB5"/>
    <w:rsid w:val="001507C4"/>
    <w:rsid w:val="001511BB"/>
    <w:rsid w:val="0017018A"/>
    <w:rsid w:val="00171BD3"/>
    <w:rsid w:val="00172F2B"/>
    <w:rsid w:val="00183BBF"/>
    <w:rsid w:val="001A5805"/>
    <w:rsid w:val="001B5376"/>
    <w:rsid w:val="001E13A1"/>
    <w:rsid w:val="001E3B4B"/>
    <w:rsid w:val="001F4450"/>
    <w:rsid w:val="001F7248"/>
    <w:rsid w:val="00201490"/>
    <w:rsid w:val="0020722B"/>
    <w:rsid w:val="002206CD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2F2AF4"/>
    <w:rsid w:val="00320B07"/>
    <w:rsid w:val="00323A44"/>
    <w:rsid w:val="00327CE4"/>
    <w:rsid w:val="00354FE9"/>
    <w:rsid w:val="00357AAB"/>
    <w:rsid w:val="00365B83"/>
    <w:rsid w:val="0036617C"/>
    <w:rsid w:val="00370140"/>
    <w:rsid w:val="003B3B66"/>
    <w:rsid w:val="003D1D51"/>
    <w:rsid w:val="003D5E2D"/>
    <w:rsid w:val="003D7579"/>
    <w:rsid w:val="003E2D27"/>
    <w:rsid w:val="003E457A"/>
    <w:rsid w:val="003E5F6C"/>
    <w:rsid w:val="004215A8"/>
    <w:rsid w:val="00432EA3"/>
    <w:rsid w:val="00433E8B"/>
    <w:rsid w:val="0046377B"/>
    <w:rsid w:val="004774B8"/>
    <w:rsid w:val="00480F3C"/>
    <w:rsid w:val="0048437C"/>
    <w:rsid w:val="00496C25"/>
    <w:rsid w:val="004A6674"/>
    <w:rsid w:val="004B0FB1"/>
    <w:rsid w:val="004C122C"/>
    <w:rsid w:val="004C246E"/>
    <w:rsid w:val="004C6911"/>
    <w:rsid w:val="004D3110"/>
    <w:rsid w:val="004E0B4A"/>
    <w:rsid w:val="004E3312"/>
    <w:rsid w:val="004F45EF"/>
    <w:rsid w:val="00526153"/>
    <w:rsid w:val="00532334"/>
    <w:rsid w:val="00543641"/>
    <w:rsid w:val="005959AA"/>
    <w:rsid w:val="005A1CAD"/>
    <w:rsid w:val="005B074A"/>
    <w:rsid w:val="005B7B44"/>
    <w:rsid w:val="005C3A25"/>
    <w:rsid w:val="005E1BFB"/>
    <w:rsid w:val="005F61D2"/>
    <w:rsid w:val="00604D54"/>
    <w:rsid w:val="00610D33"/>
    <w:rsid w:val="006255CC"/>
    <w:rsid w:val="00631AE8"/>
    <w:rsid w:val="00637345"/>
    <w:rsid w:val="0064085E"/>
    <w:rsid w:val="006507AF"/>
    <w:rsid w:val="00650C29"/>
    <w:rsid w:val="006644FE"/>
    <w:rsid w:val="006704AC"/>
    <w:rsid w:val="00673E89"/>
    <w:rsid w:val="00680709"/>
    <w:rsid w:val="00686BC7"/>
    <w:rsid w:val="006B4FC6"/>
    <w:rsid w:val="006F2470"/>
    <w:rsid w:val="006F4001"/>
    <w:rsid w:val="00700927"/>
    <w:rsid w:val="007024B3"/>
    <w:rsid w:val="0071005C"/>
    <w:rsid w:val="00730098"/>
    <w:rsid w:val="00733803"/>
    <w:rsid w:val="00742E5D"/>
    <w:rsid w:val="007564F5"/>
    <w:rsid w:val="00760075"/>
    <w:rsid w:val="007600D3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7F1249"/>
    <w:rsid w:val="007F7535"/>
    <w:rsid w:val="008208B8"/>
    <w:rsid w:val="00857DCB"/>
    <w:rsid w:val="00863227"/>
    <w:rsid w:val="00891877"/>
    <w:rsid w:val="008B46E2"/>
    <w:rsid w:val="008B4BA8"/>
    <w:rsid w:val="008D0303"/>
    <w:rsid w:val="008D0F0A"/>
    <w:rsid w:val="008D74DA"/>
    <w:rsid w:val="008E3067"/>
    <w:rsid w:val="008E3F4E"/>
    <w:rsid w:val="008F3F1C"/>
    <w:rsid w:val="008F5A7C"/>
    <w:rsid w:val="00901FFB"/>
    <w:rsid w:val="00957DF7"/>
    <w:rsid w:val="0097416A"/>
    <w:rsid w:val="009860A6"/>
    <w:rsid w:val="00995E35"/>
    <w:rsid w:val="00996B2B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960A5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2599"/>
    <w:rsid w:val="00B64150"/>
    <w:rsid w:val="00B73F85"/>
    <w:rsid w:val="00B807A3"/>
    <w:rsid w:val="00B81794"/>
    <w:rsid w:val="00B83D63"/>
    <w:rsid w:val="00B977FA"/>
    <w:rsid w:val="00BC5479"/>
    <w:rsid w:val="00BC5CB7"/>
    <w:rsid w:val="00BF3308"/>
    <w:rsid w:val="00BF6415"/>
    <w:rsid w:val="00C10A6A"/>
    <w:rsid w:val="00C135DC"/>
    <w:rsid w:val="00C13F64"/>
    <w:rsid w:val="00C418DA"/>
    <w:rsid w:val="00C560A6"/>
    <w:rsid w:val="00C94254"/>
    <w:rsid w:val="00C954E6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5F21"/>
    <w:rsid w:val="00D466DC"/>
    <w:rsid w:val="00D72744"/>
    <w:rsid w:val="00D75088"/>
    <w:rsid w:val="00D75C94"/>
    <w:rsid w:val="00D90F4A"/>
    <w:rsid w:val="00DC0B97"/>
    <w:rsid w:val="00DC2059"/>
    <w:rsid w:val="00DC4680"/>
    <w:rsid w:val="00DD2F3B"/>
    <w:rsid w:val="00DD5F6D"/>
    <w:rsid w:val="00DE09EE"/>
    <w:rsid w:val="00DE7FF5"/>
    <w:rsid w:val="00DF08EF"/>
    <w:rsid w:val="00E00613"/>
    <w:rsid w:val="00E3176A"/>
    <w:rsid w:val="00E32872"/>
    <w:rsid w:val="00E4103C"/>
    <w:rsid w:val="00E42A79"/>
    <w:rsid w:val="00E57EE0"/>
    <w:rsid w:val="00E57F88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647A8"/>
    <w:rsid w:val="00F67F95"/>
    <w:rsid w:val="00F75320"/>
    <w:rsid w:val="00F759F2"/>
    <w:rsid w:val="00F75A19"/>
    <w:rsid w:val="00F90C95"/>
    <w:rsid w:val="00F92342"/>
    <w:rsid w:val="00FC05F0"/>
    <w:rsid w:val="00FE0E4F"/>
    <w:rsid w:val="00FE1920"/>
    <w:rsid w:val="00FE371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7FB8457A"/>
  <w15:chartTrackingRefBased/>
  <w15:docId w15:val="{D49024CA-4992-4AD1-A5FE-B9F7587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paragraph" w:styleId="ad">
    <w:name w:val="List Paragraph"/>
    <w:basedOn w:val="a"/>
    <w:uiPriority w:val="34"/>
    <w:qFormat/>
    <w:rsid w:val="006704AC"/>
    <w:pPr>
      <w:ind w:left="720"/>
      <w:contextualSpacing/>
    </w:pPr>
    <w:rPr>
      <w:rFonts w:cs="Angsana New"/>
      <w:szCs w:val="40"/>
    </w:rPr>
  </w:style>
  <w:style w:type="paragraph" w:styleId="ae">
    <w:name w:val="No Spacing"/>
    <w:link w:val="af"/>
    <w:uiPriority w:val="1"/>
    <w:qFormat/>
    <w:rsid w:val="00F67F95"/>
    <w:rPr>
      <w:rFonts w:asciiTheme="minorHAnsi" w:eastAsiaTheme="minorHAnsi" w:hAnsiTheme="minorHAnsi" w:cstheme="minorBidi"/>
      <w:sz w:val="22"/>
      <w:szCs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F67F95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A_2231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หนังสือภายนอก61.dot</Template>
  <TotalTime>529</TotalTime>
  <Pages>2</Pages>
  <Words>486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DLA_2231</dc:creator>
  <cp:keywords/>
  <cp:lastModifiedBy>User01</cp:lastModifiedBy>
  <cp:revision>31</cp:revision>
  <cp:lastPrinted>2025-03-12T14:21:00Z</cp:lastPrinted>
  <dcterms:created xsi:type="dcterms:W3CDTF">2024-04-22T02:35:00Z</dcterms:created>
  <dcterms:modified xsi:type="dcterms:W3CDTF">2025-03-14T09:03:00Z</dcterms:modified>
</cp:coreProperties>
</file>