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378" w:rsidRPr="00A169B1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9EBB4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B856E1">
        <w:rPr>
          <w:rFonts w:ascii="TH SarabunIT๙" w:hAnsi="TH SarabunIT๙" w:cs="TH SarabunIT๙"/>
          <w:b/>
          <w:bCs/>
        </w:rPr>
        <w:t xml:space="preserve"> </w:t>
      </w:r>
      <w:r w:rsidR="008C4378"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="008C4378" w:rsidRPr="00A169B1">
        <w:rPr>
          <w:rFonts w:ascii="TH SarabunIT๙" w:hAnsi="TH SarabunIT๙" w:cs="TH SarabunIT๙"/>
          <w:b/>
          <w:bCs/>
          <w:cs/>
        </w:rPr>
        <w:t>ก.</w:t>
      </w:r>
      <w:r w:rsidR="000C59A0">
        <w:rPr>
          <w:rFonts w:ascii="TH SarabunIT๙" w:hAnsi="TH SarabunIT๙" w:cs="TH SarabunIT๙" w:hint="cs"/>
          <w:b/>
          <w:bCs/>
          <w:cs/>
        </w:rPr>
        <w:t>จ</w:t>
      </w:r>
      <w:proofErr w:type="spellEnd"/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:rsidR="00383A0F" w:rsidRDefault="00383A0F" w:rsidP="00383A0F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0" w:name="_Hlk173924494"/>
      <w:bookmarkStart w:id="1" w:name="_Hlk189747439"/>
      <w:bookmarkStart w:id="2" w:name="_Hlk16657803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A34D73" w:rsidRDefault="00383A0F" w:rsidP="00383A0F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17 กุมภาพันธ์ 2568</w:t>
      </w:r>
      <w:bookmarkEnd w:id="0"/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A34D73">
        <w:rPr>
          <w:rFonts w:ascii="TH SarabunIT๙" w:hAnsi="TH SarabunIT๙" w:cs="TH SarabunIT๙"/>
          <w:b/>
          <w:bCs/>
          <w:cs/>
        </w:rPr>
        <w:t xml:space="preserve">เวลา </w:t>
      </w:r>
      <w:r w:rsidR="005D798D">
        <w:rPr>
          <w:rFonts w:ascii="TH SarabunIT๙" w:hAnsi="TH SarabunIT๙" w:cs="TH SarabunIT๙"/>
          <w:b/>
          <w:bCs/>
        </w:rPr>
        <w:t>1</w:t>
      </w:r>
      <w:bookmarkEnd w:id="1"/>
      <w:r>
        <w:rPr>
          <w:rFonts w:ascii="TH SarabunIT๙" w:hAnsi="TH SarabunIT๙" w:cs="TH SarabunIT๙" w:hint="cs"/>
          <w:b/>
          <w:bCs/>
          <w:cs/>
        </w:rPr>
        <w:t>3</w:t>
      </w:r>
      <w:r w:rsidR="00A34D73">
        <w:rPr>
          <w:rFonts w:ascii="TH SarabunIT๙" w:hAnsi="TH SarabunIT๙" w:cs="TH SarabunIT๙"/>
          <w:b/>
          <w:bCs/>
          <w:cs/>
        </w:rPr>
        <w:t>.</w:t>
      </w:r>
      <w:r w:rsidR="00EE7C1A">
        <w:rPr>
          <w:rFonts w:ascii="TH SarabunIT๙" w:hAnsi="TH SarabunIT๙" w:cs="TH SarabunIT๙" w:hint="cs"/>
          <w:b/>
          <w:bCs/>
          <w:cs/>
        </w:rPr>
        <w:t>0</w:t>
      </w:r>
      <w:r w:rsidR="00A34D73">
        <w:rPr>
          <w:rFonts w:ascii="TH SarabunIT๙" w:hAnsi="TH SarabunIT๙" w:cs="TH SarabunIT๙"/>
          <w:b/>
          <w:bCs/>
          <w:cs/>
        </w:rPr>
        <w:t>0 น.</w:t>
      </w:r>
    </w:p>
    <w:p w:rsidR="00A34D73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383A0F" w:rsidRPr="009D184B" w:rsidRDefault="00383A0F" w:rsidP="00383A0F">
      <w:pPr>
        <w:ind w:firstLine="851"/>
        <w:jc w:val="thaiDistribute"/>
        <w:rPr>
          <w:rFonts w:ascii="TH SarabunIT๙" w:hAnsi="TH SarabunIT๙" w:cs="TH SarabunIT๙"/>
        </w:rPr>
      </w:pPr>
      <w:bookmarkStart w:id="3" w:name="_Hlk190867641"/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7E620B" w:rsidRPr="00D26B2E">
        <w:rPr>
          <w:rFonts w:ascii="TH SarabunIT๙" w:hAnsi="TH SarabunIT๙" w:cs="TH SarabunIT๙" w:hint="cs"/>
          <w:sz w:val="24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="007E620B" w:rsidRPr="00D26B2E">
        <w:rPr>
          <w:rFonts w:ascii="TH SarabunIT๙" w:hAnsi="TH SarabunIT๙" w:cs="TH SarabunIT๙"/>
          <w:spacing w:val="-4"/>
          <w:sz w:val="24"/>
          <w:cs/>
        </w:rPr>
        <w:t>การเลื่อนและแต่งตั้งให้ดำรง</w:t>
      </w:r>
      <w:r w:rsidR="007E620B" w:rsidRPr="009D184B">
        <w:rPr>
          <w:rFonts w:ascii="TH SarabunIT๙" w:hAnsi="TH SarabunIT๙" w:cs="TH SarabunIT๙"/>
          <w:spacing w:val="-4"/>
          <w:cs/>
        </w:rPr>
        <w:t>ตำแหน่ง</w:t>
      </w:r>
      <w:r w:rsidR="007E620B" w:rsidRPr="009D184B">
        <w:rPr>
          <w:rFonts w:ascii="TH SarabunIT๙" w:hAnsi="TH SarabunIT๙" w:cs="TH SarabunIT๙" w:hint="cs"/>
          <w:spacing w:val="-4"/>
          <w:cs/>
        </w:rPr>
        <w:t>สูงขึ้น</w:t>
      </w:r>
    </w:p>
    <w:p w:rsidR="00383A0F" w:rsidRPr="009D184B" w:rsidRDefault="00383A0F" w:rsidP="00CF0E17">
      <w:pPr>
        <w:ind w:firstLine="1134"/>
        <w:jc w:val="thaiDistribute"/>
        <w:rPr>
          <w:rFonts w:ascii="TH SarabunIT๙" w:hAnsi="TH SarabunIT๙" w:cs="TH SarabunIT๙"/>
        </w:rPr>
      </w:pPr>
      <w:r w:rsidRPr="009D184B">
        <w:rPr>
          <w:rFonts w:ascii="TH SarabunIT๙" w:hAnsi="TH SarabunIT๙" w:cs="TH SarabunIT๙" w:hint="cs"/>
          <w:spacing w:val="-8"/>
          <w:cs/>
        </w:rPr>
        <w:t xml:space="preserve">- </w:t>
      </w:r>
      <w:r w:rsidR="009D184B" w:rsidRPr="009D184B">
        <w:rPr>
          <w:rFonts w:ascii="TH SarabunIT๙" w:hAnsi="TH SarabunIT๙" w:cs="TH SarabunIT๙" w:hint="cs"/>
          <w:spacing w:val="-8"/>
          <w:cs/>
        </w:rPr>
        <w:t>เห็นชอบให้</w:t>
      </w:r>
      <w:r w:rsidR="009D184B" w:rsidRPr="009D184B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="009D184B" w:rsidRPr="009D184B">
        <w:rPr>
          <w:rFonts w:ascii="TH SarabunIT๙" w:hAnsi="TH SarabunIT๙" w:cs="TH SarabunIT๙"/>
          <w:spacing w:val="-4"/>
          <w:cs/>
        </w:rPr>
        <w:t>การเลื่อนและแต่งตั้งให้ดำรงตำแหน่ง</w:t>
      </w:r>
      <w:r w:rsidR="009D184B" w:rsidRPr="009D184B">
        <w:rPr>
          <w:rFonts w:ascii="TH SarabunIT๙" w:hAnsi="TH SarabunIT๙" w:cs="TH SarabunIT๙" w:hint="cs"/>
          <w:spacing w:val="-4"/>
          <w:cs/>
        </w:rPr>
        <w:t xml:space="preserve">สูงขึ้น จำนวน 1 ราย คือ </w:t>
      </w:r>
      <w:r w:rsidR="009D184B" w:rsidRPr="009D184B">
        <w:rPr>
          <w:rFonts w:ascii="TH SarabunIT๙" w:eastAsia="Times New Roman" w:hAnsi="TH SarabunIT๙" w:cs="TH SarabunIT๙" w:hint="cs"/>
          <w:spacing w:val="-2"/>
          <w:cs/>
        </w:rPr>
        <w:t>นายนเรศ อยู่ดี</w:t>
      </w:r>
    </w:p>
    <w:p w:rsidR="00383A0F" w:rsidRDefault="00383A0F" w:rsidP="00383A0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7E620B" w:rsidRPr="00133292">
        <w:rPr>
          <w:rFonts w:ascii="TH SarabunIT๙" w:hAnsi="TH SarabunIT๙" w:cs="TH SarabunIT๙"/>
          <w:cs/>
        </w:rPr>
        <w:t>การแต่งตั้ง</w:t>
      </w:r>
      <w:r w:rsidR="007E620B" w:rsidRPr="00133292">
        <w:rPr>
          <w:rFonts w:ascii="TH SarabunIT๙" w:hAnsi="TH SarabunIT๙" w:cs="TH SarabunIT๙" w:hint="cs"/>
          <w:cs/>
        </w:rPr>
        <w:t>กรรมการ</w:t>
      </w:r>
      <w:r w:rsidR="007E620B" w:rsidRPr="00133292">
        <w:rPr>
          <w:rFonts w:ascii="TH SarabunIT๙" w:hAnsi="TH SarabunIT๙" w:cs="TH SarabunIT๙"/>
          <w:cs/>
        </w:rPr>
        <w:t xml:space="preserve">ผู้แทน </w:t>
      </w:r>
      <w:proofErr w:type="spellStart"/>
      <w:r w:rsidR="007E620B" w:rsidRPr="00133292">
        <w:rPr>
          <w:rFonts w:ascii="TH SarabunIT๙" w:hAnsi="TH SarabunIT๙" w:cs="TH SarabunIT๙"/>
          <w:cs/>
        </w:rPr>
        <w:t>ก.จ</w:t>
      </w:r>
      <w:proofErr w:type="spellEnd"/>
      <w:r w:rsidR="007E620B" w:rsidRPr="00133292">
        <w:rPr>
          <w:rFonts w:ascii="TH SarabunIT๙" w:hAnsi="TH SarabunIT๙" w:cs="TH SarabunIT๙"/>
          <w:cs/>
        </w:rPr>
        <w:t>. ในคณะกรรมการกองทุนบำเหน็จบำนาญข้าราชการส่วนท้องถิ่น (</w:t>
      </w:r>
      <w:proofErr w:type="spellStart"/>
      <w:r w:rsidR="007E620B" w:rsidRPr="00133292">
        <w:rPr>
          <w:rFonts w:ascii="TH SarabunIT๙" w:hAnsi="TH SarabunIT๙" w:cs="TH SarabunIT๙"/>
          <w:cs/>
        </w:rPr>
        <w:t>ก.บ.ท</w:t>
      </w:r>
      <w:proofErr w:type="spellEnd"/>
      <w:r w:rsidR="007E620B" w:rsidRPr="00133292">
        <w:rPr>
          <w:rFonts w:ascii="TH SarabunIT๙" w:hAnsi="TH SarabunIT๙" w:cs="TH SarabunIT๙"/>
          <w:cs/>
        </w:rPr>
        <w:t>.) แทนตำแหน่งที่ว่าง</w:t>
      </w:r>
    </w:p>
    <w:p w:rsidR="007E620B" w:rsidRDefault="00383A0F" w:rsidP="007E620B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9D184B" w:rsidRPr="00A80FB2">
        <w:rPr>
          <w:rFonts w:ascii="TH SarabunIT๙" w:hAnsi="TH SarabunIT๙" w:cs="TH SarabunIT๙" w:hint="cs"/>
          <w:cs/>
        </w:rPr>
        <w:t>คัดเลือก</w:t>
      </w:r>
      <w:r w:rsidR="009D184B" w:rsidRPr="00404E0A">
        <w:rPr>
          <w:rFonts w:ascii="TH SarabunIT๙" w:hAnsi="TH SarabunIT๙" w:cs="TH SarabunIT๙" w:hint="cs"/>
          <w:cs/>
        </w:rPr>
        <w:t>นายฉัตรชนัย  โนต๊ะยศ</w:t>
      </w:r>
      <w:r w:rsidR="009D184B">
        <w:rPr>
          <w:rFonts w:ascii="TH SarabunIT๙" w:hAnsi="TH SarabunIT๙" w:cs="TH SarabunIT๙" w:hint="cs"/>
          <w:cs/>
        </w:rPr>
        <w:t xml:space="preserve"> </w:t>
      </w:r>
      <w:r w:rsidR="009D184B" w:rsidRPr="00A80FB2">
        <w:rPr>
          <w:rFonts w:ascii="TH SarabunIT๙" w:hAnsi="TH SarabunIT๙" w:cs="TH SarabunIT๙" w:hint="cs"/>
          <w:cs/>
        </w:rPr>
        <w:t>ปลัด</w:t>
      </w:r>
      <w:r w:rsidR="009D184B">
        <w:rPr>
          <w:rFonts w:ascii="TH SarabunIT๙" w:hAnsi="TH SarabunIT๙" w:cs="TH SarabunIT๙" w:hint="cs"/>
          <w:cs/>
        </w:rPr>
        <w:t>องค์การบริหารส่วนจังหวัด</w:t>
      </w:r>
      <w:r w:rsidR="009D184B" w:rsidRPr="006F260C">
        <w:rPr>
          <w:rFonts w:ascii="TH SarabunIT๙" w:hAnsi="TH SarabunIT๙" w:cs="TH SarabunIT๙"/>
          <w:cs/>
        </w:rPr>
        <w:t>สุราษฎร์ธานี</w:t>
      </w:r>
      <w:r w:rsidR="009D184B" w:rsidRPr="00A80FB2">
        <w:rPr>
          <w:rFonts w:ascii="TH SarabunIT๙" w:hAnsi="TH SarabunIT๙" w:cs="TH SarabunIT๙" w:hint="cs"/>
          <w:cs/>
        </w:rPr>
        <w:t xml:space="preserve"> กรรมการผู้แทน</w:t>
      </w:r>
      <w:r w:rsidR="009D184B">
        <w:rPr>
          <w:rFonts w:ascii="TH SarabunIT๙" w:hAnsi="TH SarabunIT๙" w:cs="TH SarabunIT๙" w:hint="cs"/>
          <w:cs/>
        </w:rPr>
        <w:t>องค์การบริหารส่วนจังหวัด</w:t>
      </w:r>
      <w:r w:rsidR="009D184B" w:rsidRPr="00A80FB2">
        <w:rPr>
          <w:rFonts w:ascii="TH SarabunIT๙" w:hAnsi="TH SarabunIT๙" w:cs="TH SarabunIT๙" w:hint="cs"/>
          <w:cs/>
        </w:rPr>
        <w:t>ในคณะกรรมการกลาง</w:t>
      </w:r>
      <w:r w:rsidR="009D184B">
        <w:rPr>
          <w:rFonts w:ascii="TH SarabunIT๙" w:hAnsi="TH SarabunIT๙" w:cs="TH SarabunIT๙" w:hint="cs"/>
          <w:cs/>
        </w:rPr>
        <w:t>ข้าราชการองค์การบริหารส่วนจังหวัด</w:t>
      </w:r>
      <w:r w:rsidR="009D184B" w:rsidRPr="00A80FB2">
        <w:rPr>
          <w:rFonts w:ascii="TH SarabunIT๙" w:hAnsi="TH SarabunIT๙" w:cs="TH SarabunIT๙" w:hint="cs"/>
          <w:cs/>
        </w:rPr>
        <w:t xml:space="preserve"> (</w:t>
      </w:r>
      <w:proofErr w:type="spellStart"/>
      <w:r w:rsidR="009D184B" w:rsidRPr="00A80FB2">
        <w:rPr>
          <w:rFonts w:ascii="TH SarabunIT๙" w:hAnsi="TH SarabunIT๙" w:cs="TH SarabunIT๙" w:hint="cs"/>
          <w:cs/>
        </w:rPr>
        <w:t>ก.</w:t>
      </w:r>
      <w:r w:rsidR="009D184B">
        <w:rPr>
          <w:rFonts w:ascii="TH SarabunIT๙" w:hAnsi="TH SarabunIT๙" w:cs="TH SarabunIT๙" w:hint="cs"/>
          <w:cs/>
        </w:rPr>
        <w:t>จ</w:t>
      </w:r>
      <w:proofErr w:type="spellEnd"/>
      <w:r w:rsidR="009D184B" w:rsidRPr="00A80FB2">
        <w:rPr>
          <w:rFonts w:ascii="TH SarabunIT๙" w:hAnsi="TH SarabunIT๙" w:cs="TH SarabunIT๙" w:hint="cs"/>
          <w:cs/>
        </w:rPr>
        <w:t>.) แทนตำแหน่ง</w:t>
      </w:r>
      <w:r w:rsidR="00356DF0">
        <w:rPr>
          <w:rFonts w:ascii="TH SarabunIT๙" w:hAnsi="TH SarabunIT๙" w:cs="TH SarabunIT๙" w:hint="cs"/>
          <w:cs/>
        </w:rPr>
        <w:t xml:space="preserve">   </w:t>
      </w:r>
      <w:r w:rsidR="009D184B" w:rsidRPr="00A80FB2">
        <w:rPr>
          <w:rFonts w:ascii="TH SarabunIT๙" w:hAnsi="TH SarabunIT๙" w:cs="TH SarabunIT๙" w:hint="cs"/>
          <w:cs/>
        </w:rPr>
        <w:t>ที่ว่างเพื่อเป็นกรรมการในคณะกรรมการกองทุนบำเหน็จบำนาญข้าราชการส่วนท้องถิ่น (</w:t>
      </w:r>
      <w:proofErr w:type="spellStart"/>
      <w:r w:rsidR="009D184B" w:rsidRPr="00A80FB2">
        <w:rPr>
          <w:rFonts w:ascii="TH SarabunIT๙" w:hAnsi="TH SarabunIT๙" w:cs="TH SarabunIT๙" w:hint="cs"/>
          <w:cs/>
        </w:rPr>
        <w:t>ก.บ.ท</w:t>
      </w:r>
      <w:proofErr w:type="spellEnd"/>
      <w:r w:rsidR="009D184B" w:rsidRPr="00A80FB2">
        <w:rPr>
          <w:rFonts w:ascii="TH SarabunIT๙" w:hAnsi="TH SarabunIT๙" w:cs="TH SarabunIT๙" w:hint="cs"/>
          <w:cs/>
        </w:rPr>
        <w:t>.)</w:t>
      </w:r>
    </w:p>
    <w:p w:rsidR="00383A0F" w:rsidRDefault="00383A0F" w:rsidP="009D184B">
      <w:pPr>
        <w:tabs>
          <w:tab w:val="left" w:pos="1418"/>
          <w:tab w:val="left" w:pos="2127"/>
          <w:tab w:val="right" w:pos="9071"/>
        </w:tabs>
        <w:spacing w:line="228" w:lineRule="auto"/>
        <w:ind w:firstLine="851"/>
        <w:jc w:val="thaiDistribute"/>
        <w:rPr>
          <w:rFonts w:ascii="TH SarabunIT๙" w:hAnsi="TH SarabunIT๙" w:cs="TH SarabunIT๙"/>
        </w:rPr>
      </w:pPr>
      <w:r w:rsidRPr="005523D5">
        <w:rPr>
          <w:rFonts w:ascii="TH SarabunIT๙" w:hAnsi="TH SarabunIT๙" w:cs="TH SarabunIT๙" w:hint="cs"/>
          <w:spacing w:val="-10"/>
          <w:cs/>
        </w:rPr>
        <w:t>3</w:t>
      </w:r>
      <w:r w:rsidRPr="005523D5">
        <w:rPr>
          <w:rFonts w:ascii="TH SarabunIT๙" w:hAnsi="TH SarabunIT๙" w:cs="TH SarabunIT๙"/>
          <w:spacing w:val="-10"/>
          <w:cs/>
        </w:rPr>
        <w:t>.</w:t>
      </w:r>
      <w:r w:rsidRPr="005523D5">
        <w:rPr>
          <w:rFonts w:ascii="TH SarabunIT๙" w:hAnsi="TH SarabunIT๙" w:cs="TH SarabunIT๙" w:hint="cs"/>
          <w:spacing w:val="-10"/>
          <w:cs/>
        </w:rPr>
        <w:t xml:space="preserve"> </w:t>
      </w:r>
      <w:r w:rsidR="007E620B" w:rsidRPr="005523D5">
        <w:rPr>
          <w:rFonts w:ascii="TH SarabunIT๙" w:hAnsi="TH SarabunIT๙" w:cs="TH SarabunIT๙" w:hint="cs"/>
          <w:spacing w:val="-10"/>
          <w:cs/>
        </w:rPr>
        <w:t>ขอความเห็นชอบผลการประเมินผลงานทางวิชาการ เพื่อเลื่อนวิทยฐานะครูเชี่ยวชาญ ตามมาตรฐานทั่วไป</w:t>
      </w:r>
      <w:r w:rsidR="007E620B" w:rsidRPr="00133292">
        <w:rPr>
          <w:rFonts w:ascii="TH SarabunIT๙" w:hAnsi="TH SarabunIT๙" w:cs="TH SarabunIT๙" w:hint="cs"/>
          <w:spacing w:val="-12"/>
          <w:cs/>
        </w:rPr>
        <w:t>เกี่ยวกับการประเมินผลงานข้าราชการครูและบุคลากรทางการศึกษาองค์การบริหารส่วนจังหวัด</w:t>
      </w:r>
      <w:r w:rsidR="007E620B" w:rsidRPr="00133292">
        <w:rPr>
          <w:rFonts w:ascii="TH SarabunIT๙" w:hAnsi="TH SarabunIT๙" w:cs="TH SarabunIT๙" w:hint="cs"/>
          <w:spacing w:val="-6"/>
          <w:cs/>
        </w:rPr>
        <w:t xml:space="preserve"> ตำแหน่งครู เพื่อให้มี</w:t>
      </w:r>
      <w:r w:rsidR="007E620B" w:rsidRPr="00133292">
        <w:rPr>
          <w:rFonts w:ascii="TH SarabunIT๙" w:hAnsi="TH SarabunIT๙" w:cs="TH SarabunIT๙" w:hint="cs"/>
          <w:cs/>
        </w:rPr>
        <w:t>หรือเลื่อนวิทยฐานะสูงขึ้น พ.ศ. 2561</w:t>
      </w:r>
    </w:p>
    <w:p w:rsidR="00CF0E17" w:rsidRPr="00546ACE" w:rsidRDefault="00383A0F" w:rsidP="009D184B">
      <w:pPr>
        <w:tabs>
          <w:tab w:val="left" w:pos="1701"/>
        </w:tabs>
        <w:spacing w:line="240" w:lineRule="atLeast"/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CF0E17">
        <w:rPr>
          <w:rFonts w:ascii="TH SarabunIT๙" w:hAnsi="TH SarabunIT๙" w:cs="TH SarabunIT๙" w:hint="cs"/>
          <w:sz w:val="24"/>
          <w:cs/>
        </w:rPr>
        <w:t>มีมติ</w:t>
      </w:r>
      <w:r w:rsidR="00CF0E17" w:rsidRPr="00546ACE">
        <w:rPr>
          <w:rFonts w:ascii="TH SarabunIT๙" w:hAnsi="TH SarabunIT๙" w:cs="TH SarabunIT๙" w:hint="cs"/>
          <w:cs/>
        </w:rPr>
        <w:t>เห็นชอบผลการประเมินผลงานทางวิชาการของ</w:t>
      </w:r>
      <w:r w:rsidR="00CF0E17" w:rsidRPr="00546ACE">
        <w:rPr>
          <w:rFonts w:ascii="TH SarabunIT๙" w:hAnsi="TH SarabunIT๙" w:cs="TH SarabunIT๙" w:hint="cs"/>
          <w:sz w:val="24"/>
          <w:cs/>
        </w:rPr>
        <w:t>ข้าราชการครูองค์การบริหารส่วนจังหวัด</w:t>
      </w:r>
      <w:r w:rsidR="009D184B">
        <w:rPr>
          <w:rFonts w:ascii="TH SarabunIT๙" w:hAnsi="TH SarabunIT๙" w:cs="TH SarabunIT๙" w:hint="cs"/>
          <w:sz w:val="24"/>
          <w:cs/>
        </w:rPr>
        <w:t xml:space="preserve"> </w:t>
      </w:r>
      <w:r w:rsidR="00CF0E17" w:rsidRPr="00546ACE">
        <w:rPr>
          <w:rFonts w:ascii="TH SarabunIT๙" w:hAnsi="TH SarabunIT๙" w:cs="TH SarabunIT๙" w:hint="cs"/>
          <w:cs/>
        </w:rPr>
        <w:t xml:space="preserve">ทั้ง </w:t>
      </w:r>
      <w:r w:rsidR="00CF0E17">
        <w:rPr>
          <w:rFonts w:ascii="TH SarabunIT๙" w:hAnsi="TH SarabunIT๙" w:cs="TH SarabunIT๙" w:hint="cs"/>
          <w:cs/>
        </w:rPr>
        <w:t>16</w:t>
      </w:r>
      <w:r w:rsidR="00CF0E17" w:rsidRPr="00546ACE">
        <w:rPr>
          <w:rFonts w:ascii="TH SarabunIT๙" w:hAnsi="TH SarabunIT๙" w:cs="TH SarabunIT๙" w:hint="cs"/>
          <w:cs/>
        </w:rPr>
        <w:t xml:space="preserve"> ราย ดังนี้</w:t>
      </w:r>
    </w:p>
    <w:p w:rsidR="00CF0E17" w:rsidRPr="001F5E76" w:rsidRDefault="00CF0E17" w:rsidP="009D184B">
      <w:pPr>
        <w:spacing w:line="233" w:lineRule="auto"/>
        <w:ind w:firstLine="1276"/>
        <w:jc w:val="thaiDistribute"/>
        <w:rPr>
          <w:rFonts w:ascii="TH SarabunIT๙" w:hAnsi="TH SarabunIT๙" w:cs="TH SarabunIT๙"/>
        </w:rPr>
      </w:pPr>
      <w:r w:rsidRPr="001F5E76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</w:t>
      </w:r>
      <w:r w:rsidRPr="001F5E76">
        <w:rPr>
          <w:rFonts w:ascii="TH SarabunIT๙" w:hAnsi="TH SarabunIT๙" w:cs="TH SarabunIT๙" w:hint="cs"/>
          <w:cs/>
        </w:rPr>
        <w:t xml:space="preserve"> กรณี</w:t>
      </w:r>
      <w:r w:rsidR="009040DF">
        <w:rPr>
          <w:rFonts w:ascii="TH SarabunIT๙" w:hAnsi="TH SarabunIT๙" w:cs="TH SarabunIT๙" w:hint="cs"/>
          <w:cs/>
        </w:rPr>
        <w:t>มีมติ</w:t>
      </w:r>
      <w:r w:rsidRPr="001F5E76">
        <w:rPr>
          <w:rFonts w:ascii="TH SarabunIT๙" w:hAnsi="TH SarabunIT๙" w:cs="TH SarabunIT๙" w:hint="cs"/>
          <w:cs/>
        </w:rPr>
        <w:t>เห็นชอบผลการประเมินผลงานทาง</w:t>
      </w:r>
      <w:r w:rsidRPr="00CB6274">
        <w:rPr>
          <w:rFonts w:ascii="TH SarabunIT๙" w:hAnsi="TH SarabunIT๙" w:cs="TH SarabunIT๙" w:hint="cs"/>
          <w:cs/>
        </w:rPr>
        <w:t>วิชาการ “ผ่าน” เนื่องจาก</w:t>
      </w:r>
      <w:r w:rsidR="005C6BDE">
        <w:rPr>
          <w:rFonts w:ascii="TH SarabunIT๙" w:hAnsi="TH SarabunIT๙" w:cs="TH SarabunIT๙" w:hint="cs"/>
          <w:cs/>
        </w:rPr>
        <w:t xml:space="preserve"> </w:t>
      </w:r>
      <w:r w:rsidRPr="001F5E76">
        <w:rPr>
          <w:rFonts w:ascii="TH SarabunIT๙" w:hAnsi="TH SarabunIT๙" w:cs="TH SarabunIT๙" w:hint="cs"/>
          <w:cs/>
        </w:rPr>
        <w:t>“ผ่านเกณฑ์</w:t>
      </w:r>
      <w:r w:rsidR="005C6BDE">
        <w:rPr>
          <w:rFonts w:ascii="TH SarabunIT๙" w:hAnsi="TH SarabunIT๙" w:cs="TH SarabunIT๙" w:hint="cs"/>
          <w:cs/>
        </w:rPr>
        <w:t xml:space="preserve">       </w:t>
      </w:r>
      <w:r w:rsidRPr="001F5E76">
        <w:rPr>
          <w:rFonts w:ascii="TH SarabunIT๙" w:hAnsi="TH SarabunIT๙" w:cs="TH SarabunIT๙" w:hint="cs"/>
          <w:cs/>
        </w:rPr>
        <w:t xml:space="preserve">การตัดสินจากกรรมการทั้ง 3 คน” โดยแต่ละคนให้คะแนนไม่ต่ำกว่าร้อย 75 ประกอบกับข้อเท็จจริงปรากฏว่า สำนักงาน </w:t>
      </w:r>
      <w:proofErr w:type="spellStart"/>
      <w:r w:rsidRPr="001F5E76">
        <w:rPr>
          <w:rFonts w:ascii="TH SarabunIT๙" w:hAnsi="TH SarabunIT๙" w:cs="TH SarabunIT๙" w:hint="cs"/>
          <w:cs/>
        </w:rPr>
        <w:t>ก.จ</w:t>
      </w:r>
      <w:proofErr w:type="spellEnd"/>
      <w:r w:rsidRPr="001F5E76">
        <w:rPr>
          <w:rFonts w:ascii="TH SarabunIT๙" w:hAnsi="TH SarabunIT๙" w:cs="TH SarabunIT๙" w:hint="cs"/>
          <w:cs/>
        </w:rPr>
        <w:t>. (กรมส่งเสริมการปกครองท้องถิ่น) ได้รับผลงานทางวิชาการ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1F5E76">
        <w:rPr>
          <w:rFonts w:ascii="TH SarabunIT๙" w:hAnsi="TH SarabunIT๙" w:cs="TH SarabunIT๙" w:hint="cs"/>
          <w:spacing w:val="-10"/>
          <w:cs/>
        </w:rPr>
        <w:t>ที่ครบถ้วนสมบูรณ์ของ</w:t>
      </w:r>
      <w:r w:rsidRPr="001F5E76">
        <w:rPr>
          <w:rFonts w:ascii="TH SarabunIT๙" w:hAnsi="TH SarabunIT๙" w:cs="TH SarabunIT๙" w:hint="cs"/>
          <w:spacing w:val="-10"/>
          <w:sz w:val="24"/>
          <w:cs/>
        </w:rPr>
        <w:t>ข้าราชการครูองค์การบริหารส่วนจังหวัด</w:t>
      </w:r>
      <w:r w:rsidRPr="001F5E76">
        <w:rPr>
          <w:rFonts w:ascii="TH SarabunIT๙" w:hAnsi="TH SarabunIT๙" w:cs="TH SarabunIT๙" w:hint="cs"/>
          <w:spacing w:val="-10"/>
          <w:cs/>
        </w:rPr>
        <w:t xml:space="preserve">ทั้ง 5 รายดังกล่าว </w:t>
      </w:r>
      <w:r w:rsidRPr="001F5E76">
        <w:rPr>
          <w:rFonts w:ascii="TH SarabunIT๙" w:eastAsia="Calibri" w:hAnsi="TH SarabunIT๙" w:cs="TH SarabunIT๙" w:hint="cs"/>
          <w:spacing w:val="-10"/>
          <w:cs/>
        </w:rPr>
        <w:t>ใน</w:t>
      </w:r>
      <w:r w:rsidRPr="001F5E76">
        <w:rPr>
          <w:rFonts w:ascii="TH SarabunIT๙" w:hAnsi="TH SarabunIT๙" w:cs="TH SarabunIT๙" w:hint="cs"/>
          <w:spacing w:val="-10"/>
          <w:cs/>
        </w:rPr>
        <w:t>วันที่ 15 กุมภาพันธ์ 2567</w:t>
      </w:r>
      <w:r w:rsidRPr="001F5E76">
        <w:rPr>
          <w:rFonts w:ascii="TH SarabunIT๙" w:hAnsi="TH SarabunIT๙" w:cs="TH SarabunIT๙" w:hint="cs"/>
          <w:cs/>
        </w:rPr>
        <w:t xml:space="preserve"> และ</w:t>
      </w:r>
      <w:bookmarkStart w:id="4" w:name="_Hlk190777509"/>
      <w:r w:rsidRPr="001F5E76">
        <w:rPr>
          <w:rFonts w:ascii="TH SarabunIT๙" w:hAnsi="TH SarabunIT๙" w:cs="TH SarabunIT๙" w:hint="cs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1F5E76">
        <w:rPr>
          <w:rFonts w:ascii="TH SarabunIT๙" w:hAnsi="TH SarabunIT๙" w:cs="TH SarabunIT๙" w:hint="cs"/>
          <w:cs/>
        </w:rPr>
        <w:t>26 เมษายน 2567</w:t>
      </w:r>
      <w:r w:rsidR="005C6BDE">
        <w:rPr>
          <w:rFonts w:ascii="TH SarabunIT๙" w:hAnsi="TH SarabunIT๙" w:cs="TH SarabunIT๙" w:hint="cs"/>
          <w:cs/>
        </w:rPr>
        <w:t xml:space="preserve">      </w:t>
      </w:r>
      <w:r w:rsidRPr="001F5E76">
        <w:rPr>
          <w:rFonts w:ascii="TH SarabunIT๙" w:hAnsi="TH SarabunIT๙" w:cs="TH SarabunIT๙" w:hint="cs"/>
          <w:cs/>
        </w:rPr>
        <w:t xml:space="preserve"> </w:t>
      </w:r>
      <w:bookmarkEnd w:id="4"/>
      <w:r w:rsidRPr="001F5E76">
        <w:rPr>
          <w:rFonts w:ascii="TH SarabunIT๙" w:hAnsi="TH SarabunIT๙" w:cs="TH SarabunIT๙" w:hint="cs"/>
          <w:sz w:val="24"/>
          <w:cs/>
        </w:rPr>
        <w:t>จึง</w:t>
      </w:r>
      <w:r w:rsidRPr="001F5E76">
        <w:rPr>
          <w:rFonts w:ascii="TH SarabunIT๙" w:hAnsi="TH SarabunIT๙" w:cs="TH SarabunIT๙" w:hint="cs"/>
          <w:cs/>
        </w:rPr>
        <w:t>กำหนดวันที่มีผลการแต่งตั้งให้เลื่อนวิทยฐานะครูเชี่ยวชาญ ดังนี้</w:t>
      </w:r>
    </w:p>
    <w:p w:rsidR="00CF0E17" w:rsidRPr="001F5E76" w:rsidRDefault="00CF0E17" w:rsidP="005C6BDE">
      <w:pPr>
        <w:spacing w:line="233" w:lineRule="auto"/>
        <w:ind w:firstLine="1560"/>
        <w:jc w:val="thaiDistribute"/>
        <w:rPr>
          <w:rFonts w:ascii="TH SarabunIT๙" w:hAnsi="TH SarabunIT๙" w:cs="TH SarabunIT๙"/>
        </w:rPr>
      </w:pPr>
      <w:r w:rsidRPr="001F5E76">
        <w:rPr>
          <w:rFonts w:ascii="TH SarabunIT๙" w:hAnsi="TH SarabunIT๙" w:cs="TH SarabunIT๙" w:hint="cs"/>
          <w:cs/>
        </w:rPr>
        <w:t xml:space="preserve">(1) </w:t>
      </w:r>
      <w:r w:rsidRPr="001F5E76">
        <w:rPr>
          <w:rFonts w:ascii="TH SarabunIT๙" w:eastAsia="Calibri" w:hAnsi="TH SarabunIT๙" w:cs="TH SarabunIT๙" w:hint="cs"/>
          <w:cs/>
        </w:rPr>
        <w:t>นายอำนาจ บุตรสุ</w:t>
      </w:r>
      <w:proofErr w:type="spellStart"/>
      <w:r w:rsidRPr="001F5E76">
        <w:rPr>
          <w:rFonts w:ascii="TH SarabunIT๙" w:eastAsia="Calibri" w:hAnsi="TH SarabunIT๙" w:cs="TH SarabunIT๙" w:hint="cs"/>
          <w:cs/>
        </w:rPr>
        <w:t>ริย์</w:t>
      </w:r>
      <w:proofErr w:type="spellEnd"/>
      <w:r w:rsidRPr="001F5E76">
        <w:rPr>
          <w:rFonts w:ascii="TH SarabunIT๙" w:eastAsia="Calibri" w:hAnsi="TH SarabunIT๙" w:cs="TH SarabunIT๙" w:hint="cs"/>
          <w:cs/>
        </w:rPr>
        <w:t xml:space="preserve"> </w:t>
      </w:r>
      <w:r w:rsidRPr="001F5E76">
        <w:rPr>
          <w:rFonts w:ascii="TH SarabunIT๙" w:hAnsi="TH SarabunIT๙" w:cs="TH SarabunIT๙" w:hint="cs"/>
          <w:cs/>
        </w:rPr>
        <w:t>ให้มีผลการ</w:t>
      </w:r>
      <w:r w:rsidRPr="001F5E76">
        <w:rPr>
          <w:rFonts w:ascii="TH SarabunIT๙" w:eastAsia="Calibri" w:hAnsi="TH SarabunIT๙" w:cs="TH SarabunIT๙" w:hint="cs"/>
          <w:cs/>
        </w:rPr>
        <w:t xml:space="preserve">แต่งตั้งได้ไม่ก่อนวันที่ </w:t>
      </w:r>
      <w:r w:rsidRPr="001F5E76">
        <w:rPr>
          <w:rFonts w:ascii="TH SarabunIT๙" w:hAnsi="TH SarabunIT๙" w:cs="TH SarabunIT๙" w:hint="cs"/>
          <w:cs/>
        </w:rPr>
        <w:t>15 กุมภาพันธ์ 2567</w:t>
      </w:r>
    </w:p>
    <w:p w:rsidR="00CF0E17" w:rsidRPr="001F5E76" w:rsidRDefault="00CF0E17" w:rsidP="005C6BDE">
      <w:pPr>
        <w:spacing w:line="233" w:lineRule="auto"/>
        <w:ind w:firstLine="1560"/>
        <w:jc w:val="thaiDistribute"/>
        <w:rPr>
          <w:rFonts w:ascii="TH SarabunIT๙" w:hAnsi="TH SarabunIT๙" w:cs="TH SarabunIT๙"/>
        </w:rPr>
      </w:pPr>
      <w:r w:rsidRPr="001F5E76">
        <w:rPr>
          <w:rFonts w:ascii="TH SarabunIT๙" w:hAnsi="TH SarabunIT๙" w:cs="TH SarabunIT๙" w:hint="cs"/>
          <w:cs/>
        </w:rPr>
        <w:t xml:space="preserve">(2) </w:t>
      </w:r>
      <w:r w:rsidRPr="001F5E76">
        <w:rPr>
          <w:rFonts w:ascii="TH SarabunIT๙" w:eastAsia="Calibri" w:hAnsi="TH SarabunIT๙" w:cs="TH SarabunIT๙" w:hint="cs"/>
          <w:cs/>
        </w:rPr>
        <w:t>นาง</w:t>
      </w:r>
      <w:proofErr w:type="spellStart"/>
      <w:r w:rsidRPr="001F5E76">
        <w:rPr>
          <w:rFonts w:ascii="TH SarabunIT๙" w:eastAsia="Calibri" w:hAnsi="TH SarabunIT๙" w:cs="TH SarabunIT๙" w:hint="cs"/>
          <w:cs/>
        </w:rPr>
        <w:t>นั</w:t>
      </w:r>
      <w:proofErr w:type="spellEnd"/>
      <w:r w:rsidRPr="001F5E76">
        <w:rPr>
          <w:rFonts w:ascii="TH SarabunIT๙" w:eastAsia="Calibri" w:hAnsi="TH SarabunIT๙" w:cs="TH SarabunIT๙" w:hint="cs"/>
          <w:cs/>
        </w:rPr>
        <w:t xml:space="preserve">นทนา ศรีจำพลัง </w:t>
      </w:r>
      <w:r w:rsidRPr="001F5E76">
        <w:rPr>
          <w:rFonts w:ascii="TH SarabunIT๙" w:hAnsi="TH SarabunIT๙" w:cs="TH SarabunIT๙" w:hint="cs"/>
          <w:cs/>
        </w:rPr>
        <w:t>ให้มีผลการ</w:t>
      </w:r>
      <w:r w:rsidRPr="001F5E76">
        <w:rPr>
          <w:rFonts w:ascii="TH SarabunIT๙" w:eastAsia="Calibri" w:hAnsi="TH SarabunIT๙" w:cs="TH SarabunIT๙" w:hint="cs"/>
          <w:cs/>
        </w:rPr>
        <w:t xml:space="preserve">แต่งตั้งได้ไม่ก่อนวันที่ </w:t>
      </w:r>
      <w:r w:rsidRPr="001F5E76">
        <w:rPr>
          <w:rFonts w:ascii="TH SarabunIT๙" w:hAnsi="TH SarabunIT๙" w:cs="TH SarabunIT๙" w:hint="cs"/>
          <w:cs/>
        </w:rPr>
        <w:t>15 กุมภาพันธ์ 2567</w:t>
      </w:r>
    </w:p>
    <w:p w:rsidR="00CF0E17" w:rsidRPr="001F5E76" w:rsidRDefault="00CF0E17" w:rsidP="005C6BDE">
      <w:pPr>
        <w:spacing w:line="233" w:lineRule="auto"/>
        <w:ind w:firstLine="1560"/>
        <w:jc w:val="thaiDistribute"/>
        <w:rPr>
          <w:rFonts w:ascii="TH SarabunIT๙" w:hAnsi="TH SarabunIT๙" w:cs="TH SarabunIT๙"/>
        </w:rPr>
      </w:pPr>
      <w:r w:rsidRPr="001F5E76">
        <w:rPr>
          <w:rFonts w:ascii="TH SarabunIT๙" w:hAnsi="TH SarabunIT๙" w:cs="TH SarabunIT๙" w:hint="cs"/>
          <w:cs/>
        </w:rPr>
        <w:t>(3) นางลัดดาวัลย์ บุญเรือง ให้มีผลการ</w:t>
      </w:r>
      <w:r w:rsidRPr="001F5E76">
        <w:rPr>
          <w:rFonts w:ascii="TH SarabunIT๙" w:eastAsia="Calibri" w:hAnsi="TH SarabunIT๙" w:cs="TH SarabunIT๙" w:hint="cs"/>
          <w:cs/>
        </w:rPr>
        <w:t xml:space="preserve">แต่งตั้งได้ไม่ก่อนวันที่ </w:t>
      </w:r>
      <w:r w:rsidRPr="001F5E76">
        <w:rPr>
          <w:rFonts w:ascii="TH SarabunIT๙" w:hAnsi="TH SarabunIT๙" w:cs="TH SarabunIT๙" w:hint="cs"/>
          <w:cs/>
        </w:rPr>
        <w:t>15 กุมภาพันธ์ 2567</w:t>
      </w:r>
    </w:p>
    <w:p w:rsidR="00CF0E17" w:rsidRPr="001F5E76" w:rsidRDefault="00CF0E17" w:rsidP="005C6BDE">
      <w:pPr>
        <w:spacing w:line="233" w:lineRule="auto"/>
        <w:ind w:firstLine="1560"/>
        <w:jc w:val="thaiDistribute"/>
        <w:rPr>
          <w:rFonts w:ascii="TH SarabunIT๙" w:hAnsi="TH SarabunIT๙" w:cs="TH SarabunIT๙"/>
        </w:rPr>
      </w:pPr>
      <w:r w:rsidRPr="001F5E76">
        <w:rPr>
          <w:rFonts w:ascii="TH SarabunIT๙" w:hAnsi="TH SarabunIT๙" w:cs="TH SarabunIT๙" w:hint="cs"/>
          <w:cs/>
        </w:rPr>
        <w:t>(4) นางพรพิมล พาณิชย์ ให้มีผลการ</w:t>
      </w:r>
      <w:r w:rsidRPr="001F5E76">
        <w:rPr>
          <w:rFonts w:ascii="TH SarabunIT๙" w:eastAsia="Calibri" w:hAnsi="TH SarabunIT๙" w:cs="TH SarabunIT๙" w:hint="cs"/>
          <w:cs/>
        </w:rPr>
        <w:t xml:space="preserve">แต่งตั้งได้ไม่ก่อนวันที่ </w:t>
      </w:r>
      <w:r w:rsidRPr="001F5E76">
        <w:rPr>
          <w:rFonts w:ascii="TH SarabunIT๙" w:hAnsi="TH SarabunIT๙" w:cs="TH SarabunIT๙" w:hint="cs"/>
          <w:cs/>
        </w:rPr>
        <w:t>15 กุมภาพันธ์ 2567</w:t>
      </w:r>
    </w:p>
    <w:p w:rsidR="00CF0E17" w:rsidRPr="001F5E76" w:rsidRDefault="00CF0E17" w:rsidP="005C6BDE">
      <w:pPr>
        <w:spacing w:line="233" w:lineRule="auto"/>
        <w:ind w:firstLine="1560"/>
        <w:jc w:val="thaiDistribute"/>
        <w:rPr>
          <w:rFonts w:ascii="TH SarabunIT๙" w:hAnsi="TH SarabunIT๙" w:cs="TH SarabunIT๙"/>
        </w:rPr>
      </w:pPr>
      <w:r w:rsidRPr="001F5E76">
        <w:rPr>
          <w:rFonts w:ascii="TH SarabunIT๙" w:hAnsi="TH SarabunIT๙" w:cs="TH SarabunIT๙" w:hint="cs"/>
          <w:cs/>
        </w:rPr>
        <w:t xml:space="preserve">(5) </w:t>
      </w:r>
      <w:r w:rsidRPr="001F5E76">
        <w:rPr>
          <w:rFonts w:ascii="TH SarabunIT๙" w:eastAsia="Calibri" w:hAnsi="TH SarabunIT๙" w:cs="TH SarabunIT๙" w:hint="cs"/>
          <w:sz w:val="22"/>
          <w:cs/>
        </w:rPr>
        <w:t xml:space="preserve">นางทิพสุคนธ์ บุญมาคาร </w:t>
      </w:r>
      <w:r w:rsidRPr="001F5E76">
        <w:rPr>
          <w:rFonts w:ascii="TH SarabunIT๙" w:hAnsi="TH SarabunIT๙" w:cs="TH SarabunIT๙" w:hint="cs"/>
          <w:cs/>
        </w:rPr>
        <w:t>ให้มีผลการ</w:t>
      </w:r>
      <w:r w:rsidRPr="001F5E76">
        <w:rPr>
          <w:rFonts w:ascii="TH SarabunIT๙" w:eastAsia="Calibri" w:hAnsi="TH SarabunIT๙" w:cs="TH SarabunIT๙" w:hint="cs"/>
          <w:cs/>
        </w:rPr>
        <w:t xml:space="preserve">แต่งตั้งได้ไม่ก่อนวันที่ </w:t>
      </w:r>
      <w:r w:rsidRPr="001F5E76">
        <w:rPr>
          <w:rFonts w:ascii="TH SarabunIT๙" w:hAnsi="TH SarabunIT๙" w:cs="TH SarabunIT๙" w:hint="cs"/>
          <w:cs/>
        </w:rPr>
        <w:t>26 เมษายน 2567</w:t>
      </w:r>
    </w:p>
    <w:p w:rsidR="00356DF0" w:rsidRDefault="00CF0E17" w:rsidP="00356DF0">
      <w:pPr>
        <w:spacing w:line="233" w:lineRule="auto"/>
        <w:ind w:firstLine="1418"/>
        <w:jc w:val="thaiDistribute"/>
        <w:rPr>
          <w:rFonts w:ascii="TH SarabunIT๙" w:hAnsi="TH SarabunIT๙" w:cs="TH SarabunIT๙"/>
        </w:rPr>
      </w:pPr>
      <w:r w:rsidRPr="00CB6274">
        <w:rPr>
          <w:rFonts w:ascii="TH SarabunIT๙" w:hAnsi="TH SarabunIT๙" w:cs="TH SarabunIT๙" w:hint="cs"/>
          <w:cs/>
        </w:rPr>
        <w:t>2. กรณี</w:t>
      </w:r>
      <w:r w:rsidR="009040DF">
        <w:rPr>
          <w:rFonts w:ascii="TH SarabunIT๙" w:hAnsi="TH SarabunIT๙" w:cs="TH SarabunIT๙" w:hint="cs"/>
          <w:cs/>
        </w:rPr>
        <w:t>มีมติเห็นชอบ</w:t>
      </w:r>
      <w:r w:rsidRPr="00CB6274">
        <w:rPr>
          <w:rFonts w:ascii="TH SarabunIT๙" w:hAnsi="TH SarabunIT๙" w:cs="TH SarabunIT๙" w:hint="cs"/>
          <w:spacing w:val="-12"/>
          <w:cs/>
        </w:rPr>
        <w:t>ให้ความเห็นชอบผลการประเมินผลงานทางวิชาการ “ปรับปรุง” เนื่องจาก</w:t>
      </w:r>
      <w:r w:rsidRPr="009040DF">
        <w:rPr>
          <w:rFonts w:ascii="TH SarabunIT๙" w:hAnsi="TH SarabunIT๙" w:cs="TH SarabunIT๙" w:hint="cs"/>
          <w:spacing w:val="-10"/>
          <w:sz w:val="24"/>
          <w:cs/>
        </w:rPr>
        <w:t>คะแนนการประเมินจาก</w:t>
      </w:r>
      <w:r w:rsidRPr="009040DF">
        <w:rPr>
          <w:rFonts w:ascii="TH SarabunIT๙" w:hAnsi="TH SarabunIT๙" w:cs="TH SarabunIT๙" w:hint="cs"/>
          <w:spacing w:val="-10"/>
          <w:cs/>
        </w:rPr>
        <w:t>คณะกรรมการประเมินผลงานทางวิชาการ จำนวน 3 คน</w:t>
      </w:r>
      <w:r w:rsidR="009040DF" w:rsidRPr="009040DF">
        <w:rPr>
          <w:rFonts w:ascii="TH SarabunIT๙" w:hAnsi="TH SarabunIT๙" w:cs="TH SarabunIT๙" w:hint="cs"/>
          <w:spacing w:val="-10"/>
          <w:sz w:val="24"/>
          <w:cs/>
        </w:rPr>
        <w:t xml:space="preserve"> </w:t>
      </w:r>
      <w:r w:rsidRPr="009040DF">
        <w:rPr>
          <w:rFonts w:ascii="TH SarabunIT๙" w:hAnsi="TH SarabunIT๙" w:cs="TH SarabunIT๙" w:hint="cs"/>
          <w:spacing w:val="-10"/>
          <w:sz w:val="24"/>
          <w:cs/>
        </w:rPr>
        <w:t>“</w:t>
      </w:r>
      <w:r w:rsidRPr="009040DF">
        <w:rPr>
          <w:rFonts w:ascii="TH SarabunIT๙" w:hAnsi="TH SarabunIT๙" w:cs="TH SarabunIT๙" w:hint="cs"/>
          <w:spacing w:val="-10"/>
          <w:cs/>
        </w:rPr>
        <w:t>ผ่านเกณฑ์การตัดสิน</w:t>
      </w:r>
      <w:r w:rsidRPr="009040DF">
        <w:rPr>
          <w:rFonts w:ascii="TH SarabunIT๙" w:hAnsi="TH SarabunIT๙" w:cs="TH SarabunIT๙" w:hint="cs"/>
          <w:spacing w:val="-10"/>
          <w:sz w:val="24"/>
          <w:cs/>
        </w:rPr>
        <w:t xml:space="preserve"> 2 ใน 3 คน”</w:t>
      </w:r>
      <w:r w:rsidRPr="00CB6274">
        <w:rPr>
          <w:rFonts w:ascii="TH SarabunIT๙" w:hAnsi="TH SarabunIT๙" w:cs="TH SarabunIT๙" w:hint="cs"/>
          <w:cs/>
        </w:rPr>
        <w:t xml:space="preserve"> และให้ฝ่ายเลขานุการ </w:t>
      </w:r>
      <w:proofErr w:type="spellStart"/>
      <w:r w:rsidRPr="00CB6274">
        <w:rPr>
          <w:rFonts w:ascii="TH SarabunIT๙" w:hAnsi="TH SarabunIT๙" w:cs="TH SarabunIT๙" w:hint="cs"/>
          <w:cs/>
        </w:rPr>
        <w:t>ก.จ</w:t>
      </w:r>
      <w:proofErr w:type="spellEnd"/>
      <w:r w:rsidRPr="00CB6274">
        <w:rPr>
          <w:rFonts w:ascii="TH SarabunIT๙" w:hAnsi="TH SarabunIT๙" w:cs="TH SarabunIT๙" w:hint="cs"/>
          <w:cs/>
        </w:rPr>
        <w:t xml:space="preserve">. แจ้งมติ </w:t>
      </w:r>
      <w:proofErr w:type="spellStart"/>
      <w:r w:rsidRPr="00CB6274">
        <w:rPr>
          <w:rFonts w:ascii="TH SarabunIT๙" w:hAnsi="TH SarabunIT๙" w:cs="TH SarabunIT๙" w:hint="cs"/>
          <w:cs/>
        </w:rPr>
        <w:t>ก.จ</w:t>
      </w:r>
      <w:proofErr w:type="spellEnd"/>
      <w:r w:rsidRPr="00CB6274">
        <w:rPr>
          <w:rFonts w:ascii="TH SarabunIT๙" w:hAnsi="TH SarabunIT๙" w:cs="TH SarabunIT๙" w:hint="cs"/>
          <w:cs/>
        </w:rPr>
        <w:t>. ให้องค์การบริหารส่วนจังหวัด</w:t>
      </w:r>
      <w:r w:rsidR="003E2B88">
        <w:rPr>
          <w:rFonts w:ascii="TH SarabunIT๙" w:hAnsi="TH SarabunIT๙" w:cs="TH SarabunIT๙" w:hint="cs"/>
          <w:cs/>
        </w:rPr>
        <w:t xml:space="preserve"> </w:t>
      </w:r>
      <w:r w:rsidRPr="00CB6274">
        <w:rPr>
          <w:rFonts w:ascii="TH SarabunIT๙" w:hAnsi="TH SarabunIT๙" w:cs="TH SarabunIT๙" w:hint="cs"/>
          <w:cs/>
        </w:rPr>
        <w:t>น</w:t>
      </w:r>
      <w:r w:rsidR="003E2B88">
        <w:rPr>
          <w:rFonts w:ascii="TH SarabunIT๙" w:hAnsi="TH SarabunIT๙" w:cs="TH SarabunIT๙" w:hint="cs"/>
          <w:cs/>
        </w:rPr>
        <w:t>.</w:t>
      </w:r>
      <w:r w:rsidRPr="00CB6274">
        <w:rPr>
          <w:rFonts w:ascii="TH SarabunIT๙" w:hAnsi="TH SarabunIT๙" w:cs="TH SarabunIT๙" w:hint="cs"/>
          <w:cs/>
        </w:rPr>
        <w:t xml:space="preserve"> เพื่อแจ้ง</w:t>
      </w:r>
      <w:r w:rsidRPr="00CB6274">
        <w:rPr>
          <w:rFonts w:ascii="TH SarabunIT๙" w:eastAsia="Calibri" w:hAnsi="TH SarabunIT๙" w:cs="TH SarabunIT๙" w:hint="cs"/>
          <w:sz w:val="22"/>
          <w:cs/>
        </w:rPr>
        <w:t>นาง</w:t>
      </w:r>
      <w:r w:rsidR="009040DF">
        <w:rPr>
          <w:rFonts w:ascii="TH SarabunIT๙" w:eastAsia="Calibri" w:hAnsi="TH SarabunIT๙" w:cs="TH SarabunIT๙" w:hint="cs"/>
          <w:sz w:val="22"/>
          <w:cs/>
        </w:rPr>
        <w:t xml:space="preserve"> </w:t>
      </w:r>
      <w:r w:rsidRPr="00CB6274">
        <w:rPr>
          <w:rFonts w:ascii="TH SarabunIT๙" w:eastAsia="Calibri" w:hAnsi="TH SarabunIT๙" w:cs="TH SarabunIT๙" w:hint="cs"/>
          <w:sz w:val="22"/>
          <w:cs/>
        </w:rPr>
        <w:t>ป</w:t>
      </w:r>
      <w:r w:rsidR="009040DF">
        <w:rPr>
          <w:rFonts w:ascii="TH SarabunIT๙" w:eastAsia="Calibri" w:hAnsi="TH SarabunIT๙" w:cs="TH SarabunIT๙" w:hint="cs"/>
          <w:sz w:val="22"/>
          <w:cs/>
        </w:rPr>
        <w:t xml:space="preserve">. </w:t>
      </w:r>
      <w:r w:rsidRPr="00CB6274">
        <w:rPr>
          <w:rFonts w:ascii="TH SarabunIT๙" w:hAnsi="TH SarabunIT๙" w:cs="TH SarabunIT๙" w:hint="cs"/>
          <w:cs/>
        </w:rPr>
        <w:t>ให้</w:t>
      </w:r>
      <w:r w:rsidRPr="00CB6274">
        <w:rPr>
          <w:rFonts w:ascii="TH SarabunIT๙" w:hAnsi="TH SarabunIT๙" w:cs="TH SarabunIT๙" w:hint="cs"/>
          <w:sz w:val="24"/>
          <w:cs/>
        </w:rPr>
        <w:t>ดำเนินการ</w:t>
      </w:r>
      <w:r w:rsidRPr="003E2B88">
        <w:rPr>
          <w:rFonts w:ascii="TH SarabunIT๙" w:hAnsi="TH SarabunIT๙" w:cs="TH SarabunIT๙" w:hint="cs"/>
          <w:spacing w:val="-6"/>
          <w:cs/>
        </w:rPr>
        <w:t>ปรับปรุงผลงานทางวิชาการตามข้อสังเกตของกรรมการประเมินผลงานวิชาการ จากนั้นให้นำส่ง</w:t>
      </w:r>
      <w:r w:rsidRPr="003E2B88">
        <w:rPr>
          <w:rFonts w:ascii="TH SarabunIT๙" w:hAnsi="TH SarabunIT๙" w:cs="TH SarabunIT๙" w:hint="cs"/>
          <w:spacing w:val="-6"/>
          <w:sz w:val="24"/>
          <w:cs/>
        </w:rPr>
        <w:t xml:space="preserve">สำนักงาน </w:t>
      </w:r>
      <w:proofErr w:type="spellStart"/>
      <w:r w:rsidRPr="003E2B88">
        <w:rPr>
          <w:rFonts w:ascii="TH SarabunIT๙" w:hAnsi="TH SarabunIT๙" w:cs="TH SarabunIT๙" w:hint="cs"/>
          <w:spacing w:val="-6"/>
          <w:sz w:val="24"/>
          <w:cs/>
        </w:rPr>
        <w:t>ก.จ.จ</w:t>
      </w:r>
      <w:proofErr w:type="spellEnd"/>
      <w:r w:rsidRPr="003E2B88">
        <w:rPr>
          <w:rFonts w:ascii="TH SarabunIT๙" w:hAnsi="TH SarabunIT๙" w:cs="TH SarabunIT๙" w:hint="cs"/>
          <w:spacing w:val="-6"/>
          <w:sz w:val="24"/>
          <w:cs/>
        </w:rPr>
        <w:t>.</w:t>
      </w:r>
      <w:r w:rsidR="009040DF" w:rsidRPr="003E2B88">
        <w:rPr>
          <w:rFonts w:ascii="TH SarabunIT๙" w:hAnsi="TH SarabunIT๙" w:cs="TH SarabunIT๙" w:hint="cs"/>
          <w:spacing w:val="-6"/>
          <w:sz w:val="24"/>
          <w:cs/>
        </w:rPr>
        <w:t xml:space="preserve"> น.</w:t>
      </w:r>
      <w:r w:rsidRPr="001F5E76">
        <w:rPr>
          <w:rFonts w:ascii="TH SarabunIT๙" w:hAnsi="TH SarabunIT๙" w:cs="TH SarabunIT๙" w:hint="cs"/>
          <w:spacing w:val="-6"/>
          <w:cs/>
        </w:rPr>
        <w:t xml:space="preserve"> ตรวจสอบความถูกต้องสมบูรณ์</w:t>
      </w:r>
      <w:r w:rsidRPr="001F5E76">
        <w:rPr>
          <w:rFonts w:ascii="TH SarabunIT๙" w:hAnsi="TH SarabunIT๙" w:cs="TH SarabunIT๙" w:hint="cs"/>
          <w:cs/>
        </w:rPr>
        <w:t xml:space="preserve">นำส่งสำนักงาน </w:t>
      </w:r>
      <w:proofErr w:type="spellStart"/>
      <w:r w:rsidRPr="001F5E76">
        <w:rPr>
          <w:rFonts w:ascii="TH SarabunIT๙" w:hAnsi="TH SarabunIT๙" w:cs="TH SarabunIT๙" w:hint="cs"/>
          <w:cs/>
        </w:rPr>
        <w:t>ก.จ</w:t>
      </w:r>
      <w:proofErr w:type="spellEnd"/>
      <w:r w:rsidRPr="001F5E76">
        <w:rPr>
          <w:rFonts w:ascii="TH SarabunIT๙" w:hAnsi="TH SarabunIT๙" w:cs="TH SarabunIT๙" w:hint="cs"/>
          <w:cs/>
        </w:rPr>
        <w:t xml:space="preserve">. ภายใน 6 เดือน นับแต่วันที่สำนักงาน </w:t>
      </w:r>
      <w:proofErr w:type="spellStart"/>
      <w:r w:rsidRPr="001F5E76">
        <w:rPr>
          <w:rFonts w:ascii="TH SarabunIT๙" w:hAnsi="TH SarabunIT๙" w:cs="TH SarabunIT๙" w:hint="cs"/>
          <w:cs/>
        </w:rPr>
        <w:t>ก.จ</w:t>
      </w:r>
      <w:proofErr w:type="spellEnd"/>
      <w:r w:rsidRPr="001F5E76">
        <w:rPr>
          <w:rFonts w:ascii="TH SarabunIT๙" w:hAnsi="TH SarabunIT๙" w:cs="TH SarabunIT๙" w:hint="cs"/>
          <w:cs/>
        </w:rPr>
        <w:t>. แจ้งมติให้ทราบ</w:t>
      </w:r>
    </w:p>
    <w:p w:rsidR="00383A0F" w:rsidRDefault="00CF0E17" w:rsidP="00356DF0">
      <w:pPr>
        <w:spacing w:line="233" w:lineRule="auto"/>
        <w:ind w:firstLine="1418"/>
        <w:jc w:val="thaiDistribute"/>
        <w:rPr>
          <w:rFonts w:ascii="TH SarabunIT๙" w:hAnsi="TH SarabunIT๙" w:cs="TH SarabunIT๙"/>
          <w:spacing w:val="-8"/>
        </w:rPr>
      </w:pPr>
      <w:r w:rsidRPr="001F5E76">
        <w:rPr>
          <w:rFonts w:ascii="TH SarabunIT๙" w:hAnsi="TH SarabunIT๙" w:cs="TH SarabunIT๙" w:hint="cs"/>
          <w:spacing w:val="-22"/>
          <w:cs/>
        </w:rPr>
        <w:t>3</w:t>
      </w:r>
      <w:r>
        <w:rPr>
          <w:rFonts w:ascii="TH SarabunIT๙" w:hAnsi="TH SarabunIT๙" w:cs="TH SarabunIT๙" w:hint="cs"/>
          <w:spacing w:val="-22"/>
          <w:cs/>
        </w:rPr>
        <w:t>.</w:t>
      </w:r>
      <w:r w:rsidRPr="001F5E76">
        <w:rPr>
          <w:rFonts w:ascii="TH SarabunIT๙" w:hAnsi="TH SarabunIT๙" w:cs="TH SarabunIT๙" w:hint="cs"/>
          <w:spacing w:val="-22"/>
          <w:cs/>
        </w:rPr>
        <w:t xml:space="preserve"> กรณี</w:t>
      </w:r>
      <w:r w:rsidR="00B4717C">
        <w:rPr>
          <w:rFonts w:ascii="TH SarabunIT๙" w:hAnsi="TH SarabunIT๙" w:cs="TH SarabunIT๙" w:hint="cs"/>
          <w:spacing w:val="-22"/>
          <w:cs/>
        </w:rPr>
        <w:t>มีมติ</w:t>
      </w:r>
      <w:r w:rsidRPr="00CB6274">
        <w:rPr>
          <w:rFonts w:ascii="TH SarabunIT๙" w:hAnsi="TH SarabunIT๙" w:cs="TH SarabunIT๙" w:hint="cs"/>
          <w:spacing w:val="-8"/>
          <w:cs/>
        </w:rPr>
        <w:t>เห็นชอบผลการประเมินผล</w:t>
      </w:r>
      <w:r w:rsidRPr="00CB6274">
        <w:rPr>
          <w:rFonts w:ascii="TH SarabunIT๙" w:hAnsi="TH SarabunIT๙" w:cs="TH SarabunIT๙" w:hint="cs"/>
          <w:cs/>
        </w:rPr>
        <w:t>งานทางวิชาการ “ไม่ผ่าน”</w:t>
      </w:r>
      <w:r w:rsidRPr="00CB6274">
        <w:rPr>
          <w:rFonts w:ascii="TH SarabunIT๙" w:hAnsi="TH SarabunIT๙" w:cs="TH SarabunIT๙" w:hint="cs"/>
          <w:spacing w:val="-14"/>
          <w:cs/>
        </w:rPr>
        <w:t>เนื่องจาก</w:t>
      </w:r>
      <w:r w:rsidRPr="00CB6274">
        <w:rPr>
          <w:rFonts w:ascii="TH SarabunIT๙" w:hAnsi="TH SarabunIT๙" w:cs="TH SarabunIT๙" w:hint="cs"/>
          <w:spacing w:val="-14"/>
          <w:sz w:val="24"/>
          <w:cs/>
        </w:rPr>
        <w:t>คะแนนการประเมินจาก</w:t>
      </w:r>
      <w:r w:rsidRPr="00CB6274">
        <w:rPr>
          <w:rFonts w:ascii="TH SarabunIT๙" w:hAnsi="TH SarabunIT๙" w:cs="TH SarabunIT๙" w:hint="cs"/>
          <w:spacing w:val="-14"/>
          <w:cs/>
        </w:rPr>
        <w:t xml:space="preserve">คณะกรรมการประเมินผลงานทางวิชาการ จำนวน 3 คน </w:t>
      </w:r>
      <w:r w:rsidRPr="00CB6274">
        <w:rPr>
          <w:rFonts w:ascii="TH SarabunIT๙" w:hAnsi="TH SarabunIT๙" w:cs="TH SarabunIT๙" w:hint="cs"/>
          <w:spacing w:val="-14"/>
          <w:sz w:val="24"/>
          <w:cs/>
        </w:rPr>
        <w:t>“ไม่</w:t>
      </w:r>
      <w:r w:rsidRPr="00CB6274">
        <w:rPr>
          <w:rFonts w:ascii="TH SarabunIT๙" w:hAnsi="TH SarabunIT๙" w:cs="TH SarabunIT๙" w:hint="cs"/>
          <w:spacing w:val="-14"/>
          <w:cs/>
        </w:rPr>
        <w:t>ผ่านเกณฑ์การตัดสิน</w:t>
      </w:r>
      <w:r w:rsidR="00B4717C">
        <w:rPr>
          <w:rFonts w:ascii="TH SarabunIT๙" w:hAnsi="TH SarabunIT๙" w:cs="TH SarabunIT๙" w:hint="cs"/>
          <w:cs/>
        </w:rPr>
        <w:t xml:space="preserve"> </w:t>
      </w:r>
      <w:r w:rsidRPr="00CB6274">
        <w:rPr>
          <w:rFonts w:ascii="TH SarabunIT๙" w:hAnsi="TH SarabunIT๙" w:cs="TH SarabunIT๙" w:hint="cs"/>
          <w:spacing w:val="-14"/>
          <w:cs/>
        </w:rPr>
        <w:t>2 ใน 3 คน</w:t>
      </w:r>
      <w:r w:rsidRPr="00CB6274">
        <w:rPr>
          <w:rFonts w:ascii="TH SarabunIT๙" w:hAnsi="TH SarabunIT๙" w:cs="TH SarabunIT๙" w:hint="cs"/>
          <w:spacing w:val="-14"/>
          <w:sz w:val="24"/>
          <w:cs/>
        </w:rPr>
        <w:t>”</w:t>
      </w:r>
      <w:r w:rsidRPr="00CB6274">
        <w:rPr>
          <w:rFonts w:ascii="TH SarabunIT๙" w:hAnsi="TH SarabunIT๙" w:cs="TH SarabunIT๙" w:hint="cs"/>
          <w:spacing w:val="-14"/>
          <w:cs/>
        </w:rPr>
        <w:t xml:space="preserve"> และให้ฝ่ายเลขานุการ </w:t>
      </w:r>
      <w:proofErr w:type="spellStart"/>
      <w:r w:rsidRPr="00CB6274">
        <w:rPr>
          <w:rFonts w:ascii="TH SarabunIT๙" w:hAnsi="TH SarabunIT๙" w:cs="TH SarabunIT๙" w:hint="cs"/>
          <w:spacing w:val="-14"/>
          <w:cs/>
        </w:rPr>
        <w:t>ก.จ</w:t>
      </w:r>
      <w:proofErr w:type="spellEnd"/>
      <w:r w:rsidRPr="00CB6274">
        <w:rPr>
          <w:rFonts w:ascii="TH SarabunIT๙" w:hAnsi="TH SarabunIT๙" w:cs="TH SarabunIT๙" w:hint="cs"/>
          <w:spacing w:val="-14"/>
          <w:cs/>
        </w:rPr>
        <w:t xml:space="preserve">. แจ้งมติ </w:t>
      </w:r>
      <w:proofErr w:type="spellStart"/>
      <w:r w:rsidRPr="00CB6274">
        <w:rPr>
          <w:rFonts w:ascii="TH SarabunIT๙" w:hAnsi="TH SarabunIT๙" w:cs="TH SarabunIT๙" w:hint="cs"/>
          <w:spacing w:val="-14"/>
          <w:cs/>
        </w:rPr>
        <w:t>ก.จ</w:t>
      </w:r>
      <w:proofErr w:type="spellEnd"/>
      <w:r w:rsidRPr="00CB6274">
        <w:rPr>
          <w:rFonts w:ascii="TH SarabunIT๙" w:hAnsi="TH SarabunIT๙" w:cs="TH SarabunIT๙" w:hint="cs"/>
          <w:spacing w:val="-14"/>
          <w:cs/>
        </w:rPr>
        <w:t xml:space="preserve">. </w:t>
      </w:r>
      <w:r w:rsidR="00B4717C" w:rsidRPr="001F5E76">
        <w:rPr>
          <w:rFonts w:ascii="TH SarabunIT๙" w:eastAsia="Calibri" w:hAnsi="TH SarabunIT๙" w:cs="TH SarabunIT๙" w:hint="cs"/>
          <w:spacing w:val="-22"/>
          <w:cs/>
        </w:rPr>
        <w:t>นาง</w:t>
      </w:r>
      <w:r w:rsidR="00B4717C">
        <w:rPr>
          <w:rFonts w:ascii="TH SarabunIT๙" w:eastAsia="Calibri" w:hAnsi="TH SarabunIT๙" w:cs="TH SarabunIT๙" w:hint="cs"/>
          <w:spacing w:val="-22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pacing w:val="-22"/>
          <w:cs/>
        </w:rPr>
        <w:t>น</w:t>
      </w:r>
      <w:r w:rsidR="00B4717C">
        <w:rPr>
          <w:rFonts w:ascii="TH SarabunIT๙" w:eastAsia="Calibri" w:hAnsi="TH SarabunIT๙" w:cs="TH SarabunIT๙" w:hint="cs"/>
          <w:spacing w:val="-22"/>
          <w:cs/>
        </w:rPr>
        <w:t>.</w:t>
      </w:r>
      <w:r w:rsidR="00B4717C" w:rsidRPr="001F5E76">
        <w:rPr>
          <w:rFonts w:ascii="TH SarabunIT๙" w:hAnsi="TH SarabunIT๙" w:cs="TH SarabunIT๙" w:hint="cs"/>
          <w:spacing w:val="-22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pacing w:val="-22"/>
          <w:cs/>
        </w:rPr>
        <w:t>นาง</w:t>
      </w:r>
      <w:r w:rsidR="00B4717C">
        <w:rPr>
          <w:rFonts w:ascii="TH SarabunIT๙" w:eastAsia="Calibri" w:hAnsi="TH SarabunIT๙" w:cs="TH SarabunIT๙" w:hint="cs"/>
          <w:spacing w:val="-22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pacing w:val="-22"/>
          <w:cs/>
        </w:rPr>
        <w:t>ว</w:t>
      </w:r>
      <w:r w:rsidR="00B4717C">
        <w:rPr>
          <w:rFonts w:ascii="TH SarabunIT๙" w:eastAsia="Calibri" w:hAnsi="TH SarabunIT๙" w:cs="TH SarabunIT๙" w:hint="cs"/>
          <w:spacing w:val="-22"/>
          <w:cs/>
        </w:rPr>
        <w:t>.</w:t>
      </w:r>
      <w:r w:rsidR="00B4717C" w:rsidRPr="001F5E76">
        <w:rPr>
          <w:rFonts w:ascii="TH SarabunIT๙" w:hAnsi="TH SarabunIT๙" w:cs="TH SarabunIT๙" w:hint="cs"/>
          <w:spacing w:val="-22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pacing w:val="-22"/>
          <w:cs/>
        </w:rPr>
        <w:t>นาง</w:t>
      </w:r>
      <w:r w:rsidR="00B4717C">
        <w:rPr>
          <w:rFonts w:ascii="TH SarabunIT๙" w:eastAsia="Calibri" w:hAnsi="TH SarabunIT๙" w:cs="TH SarabunIT๙" w:hint="cs"/>
          <w:spacing w:val="-22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pacing w:val="-22"/>
          <w:cs/>
        </w:rPr>
        <w:t>อ</w:t>
      </w:r>
      <w:bookmarkStart w:id="5" w:name="_Hlk190775077"/>
      <w:r w:rsidR="00B4717C">
        <w:rPr>
          <w:rFonts w:ascii="TH SarabunIT๙" w:eastAsia="Calibri" w:hAnsi="TH SarabunIT๙" w:cs="TH SarabunIT๙" w:hint="cs"/>
          <w:spacing w:val="-22"/>
          <w:cs/>
        </w:rPr>
        <w:t xml:space="preserve">. </w:t>
      </w:r>
      <w:r w:rsidR="00B4717C" w:rsidRPr="001F5E76">
        <w:rPr>
          <w:rFonts w:ascii="TH SarabunIT๙" w:eastAsia="Calibri" w:hAnsi="TH SarabunIT๙" w:cs="TH SarabunIT๙" w:hint="cs"/>
          <w:spacing w:val="-22"/>
          <w:sz w:val="22"/>
          <w:cs/>
        </w:rPr>
        <w:t>นาง</w:t>
      </w:r>
      <w:r w:rsidR="00B4717C">
        <w:rPr>
          <w:rFonts w:ascii="TH SarabunIT๙" w:eastAsia="Calibri" w:hAnsi="TH SarabunIT๙" w:cs="TH SarabunIT๙" w:hint="cs"/>
          <w:spacing w:val="-22"/>
          <w:sz w:val="22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pacing w:val="-22"/>
          <w:sz w:val="22"/>
          <w:cs/>
        </w:rPr>
        <w:t>ธ</w:t>
      </w:r>
      <w:r w:rsidR="00B4717C">
        <w:rPr>
          <w:rFonts w:ascii="TH SarabunIT๙" w:eastAsia="Calibri" w:hAnsi="TH SarabunIT๙" w:cs="TH SarabunIT๙" w:hint="cs"/>
          <w:spacing w:val="-22"/>
          <w:sz w:val="22"/>
          <w:cs/>
        </w:rPr>
        <w:t>.</w:t>
      </w:r>
      <w:r w:rsidR="00B4717C">
        <w:rPr>
          <w:rFonts w:ascii="TH SarabunIT๙" w:hAnsi="TH SarabunIT๙" w:cs="TH SarabunIT๙" w:hint="cs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z w:val="22"/>
          <w:cs/>
        </w:rPr>
        <w:t>นาง</w:t>
      </w:r>
      <w:r w:rsidR="00B4717C">
        <w:rPr>
          <w:rFonts w:ascii="TH SarabunIT๙" w:eastAsia="Calibri" w:hAnsi="TH SarabunIT๙" w:cs="TH SarabunIT๙" w:hint="cs"/>
          <w:sz w:val="22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z w:val="22"/>
          <w:cs/>
        </w:rPr>
        <w:t>พ</w:t>
      </w:r>
      <w:r w:rsidR="00B4717C">
        <w:rPr>
          <w:rFonts w:ascii="TH SarabunIT๙" w:eastAsia="Calibri" w:hAnsi="TH SarabunIT๙" w:cs="TH SarabunIT๙" w:hint="cs"/>
          <w:sz w:val="22"/>
          <w:cs/>
        </w:rPr>
        <w:t>.</w:t>
      </w:r>
      <w:r w:rsidR="00B4717C" w:rsidRPr="001F5E76">
        <w:rPr>
          <w:rFonts w:ascii="TH SarabunIT๙" w:hAnsi="TH SarabunIT๙" w:cs="TH SarabunIT๙" w:hint="cs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z w:val="22"/>
          <w:cs/>
        </w:rPr>
        <w:t>นางสาว</w:t>
      </w:r>
      <w:r w:rsidR="00B4717C">
        <w:rPr>
          <w:rFonts w:ascii="TH SarabunIT๙" w:eastAsia="Calibri" w:hAnsi="TH SarabunIT๙" w:cs="TH SarabunIT๙" w:hint="cs"/>
          <w:sz w:val="22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z w:val="22"/>
          <w:cs/>
        </w:rPr>
        <w:t>ส</w:t>
      </w:r>
      <w:r w:rsidR="00B4717C">
        <w:rPr>
          <w:rFonts w:ascii="TH SarabunIT๙" w:eastAsia="Calibri" w:hAnsi="TH SarabunIT๙" w:cs="TH SarabunIT๙" w:hint="cs"/>
          <w:sz w:val="22"/>
          <w:cs/>
        </w:rPr>
        <w:t>.</w:t>
      </w:r>
      <w:r w:rsidR="00B4717C" w:rsidRPr="001F5E76">
        <w:rPr>
          <w:rFonts w:ascii="TH SarabunIT๙" w:hAnsi="TH SarabunIT๙" w:cs="TH SarabunIT๙" w:hint="cs"/>
          <w:cs/>
        </w:rPr>
        <w:t xml:space="preserve"> </w:t>
      </w:r>
      <w:bookmarkEnd w:id="5"/>
      <w:r w:rsidR="00B4717C" w:rsidRPr="001F5E76">
        <w:rPr>
          <w:rFonts w:ascii="TH SarabunIT๙" w:eastAsia="Calibri" w:hAnsi="TH SarabunIT๙" w:cs="TH SarabunIT๙" w:hint="cs"/>
          <w:sz w:val="22"/>
          <w:cs/>
        </w:rPr>
        <w:t>นาง</w:t>
      </w:r>
      <w:r w:rsidR="00B4717C">
        <w:rPr>
          <w:rFonts w:ascii="TH SarabunIT๙" w:eastAsia="Calibri" w:hAnsi="TH SarabunIT๙" w:cs="TH SarabunIT๙" w:hint="cs"/>
          <w:sz w:val="22"/>
          <w:cs/>
        </w:rPr>
        <w:t xml:space="preserve"> ส.</w:t>
      </w:r>
      <w:r w:rsidR="00B4717C" w:rsidRPr="001F5E76">
        <w:rPr>
          <w:rFonts w:ascii="TH SarabunIT๙" w:hAnsi="TH SarabunIT๙" w:cs="TH SarabunIT๙" w:hint="cs"/>
          <w:cs/>
        </w:rPr>
        <w:t xml:space="preserve"> </w:t>
      </w:r>
      <w:r w:rsidR="00B4717C" w:rsidRPr="001F5E76">
        <w:rPr>
          <w:rFonts w:ascii="TH SarabunIT๙" w:eastAsia="Calibri" w:hAnsi="TH SarabunIT๙" w:cs="TH SarabunIT๙" w:hint="cs"/>
          <w:spacing w:val="-8"/>
          <w:sz w:val="22"/>
          <w:cs/>
        </w:rPr>
        <w:t>นางสาว</w:t>
      </w:r>
      <w:r w:rsidR="00B4717C">
        <w:rPr>
          <w:rFonts w:ascii="TH SarabunIT๙" w:eastAsia="Calibri" w:hAnsi="TH SarabunIT๙" w:cs="TH SarabunIT๙" w:hint="cs"/>
          <w:spacing w:val="-8"/>
          <w:sz w:val="22"/>
          <w:cs/>
        </w:rPr>
        <w:t xml:space="preserve"> อ.</w:t>
      </w:r>
      <w:r w:rsidR="00B4717C" w:rsidRPr="00CB6274">
        <w:rPr>
          <w:rFonts w:ascii="TH SarabunIT๙" w:eastAsia="Calibri" w:hAnsi="TH SarabunIT๙" w:cs="TH SarabunIT๙" w:hint="cs"/>
          <w:spacing w:val="-8"/>
          <w:sz w:val="22"/>
          <w:cs/>
        </w:rPr>
        <w:t xml:space="preserve"> </w:t>
      </w:r>
      <w:r w:rsidR="00B4717C" w:rsidRPr="00CB6274">
        <w:rPr>
          <w:rFonts w:ascii="TH SarabunIT๙" w:eastAsia="Calibri" w:hAnsi="TH SarabunIT๙" w:cs="TH SarabunIT๙" w:hint="cs"/>
          <w:spacing w:val="-4"/>
          <w:sz w:val="22"/>
          <w:cs/>
        </w:rPr>
        <w:t>นาง</w:t>
      </w:r>
      <w:r w:rsidR="00B4717C">
        <w:rPr>
          <w:rFonts w:ascii="TH SarabunIT๙" w:eastAsia="Calibri" w:hAnsi="TH SarabunIT๙" w:cs="TH SarabunIT๙" w:hint="cs"/>
          <w:spacing w:val="-4"/>
          <w:sz w:val="22"/>
          <w:cs/>
        </w:rPr>
        <w:t xml:space="preserve"> </w:t>
      </w:r>
      <w:r w:rsidR="00B4717C" w:rsidRPr="00CB6274">
        <w:rPr>
          <w:rFonts w:ascii="TH SarabunIT๙" w:eastAsia="Calibri" w:hAnsi="TH SarabunIT๙" w:cs="TH SarabunIT๙" w:hint="cs"/>
          <w:spacing w:val="-4"/>
          <w:sz w:val="22"/>
          <w:cs/>
        </w:rPr>
        <w:t>ว</w:t>
      </w:r>
      <w:r w:rsidR="00B4717C">
        <w:rPr>
          <w:rFonts w:ascii="TH SarabunIT๙" w:eastAsia="Calibri" w:hAnsi="TH SarabunIT๙" w:cs="TH SarabunIT๙" w:hint="cs"/>
          <w:spacing w:val="-4"/>
          <w:sz w:val="22"/>
          <w:cs/>
        </w:rPr>
        <w:t>.</w:t>
      </w:r>
      <w:r w:rsidR="00B4717C" w:rsidRPr="00CB6274">
        <w:rPr>
          <w:rFonts w:ascii="TH SarabunIT๙" w:hAnsi="TH SarabunIT๙" w:cs="TH SarabunIT๙" w:hint="cs"/>
          <w:spacing w:val="-8"/>
          <w:cs/>
        </w:rPr>
        <w:t xml:space="preserve"> และ</w:t>
      </w:r>
      <w:r w:rsidR="00B4717C" w:rsidRPr="00CB6274">
        <w:rPr>
          <w:rFonts w:ascii="TH SarabunIT๙" w:eastAsia="Calibri" w:hAnsi="TH SarabunIT๙" w:cs="TH SarabunIT๙" w:hint="cs"/>
          <w:spacing w:val="-8"/>
          <w:sz w:val="22"/>
          <w:cs/>
        </w:rPr>
        <w:t>นางสาว</w:t>
      </w:r>
      <w:r w:rsidR="00B4717C">
        <w:rPr>
          <w:rFonts w:ascii="TH SarabunIT๙" w:eastAsia="Calibri" w:hAnsi="TH SarabunIT๙" w:cs="TH SarabunIT๙" w:hint="cs"/>
          <w:spacing w:val="-8"/>
          <w:sz w:val="22"/>
          <w:cs/>
        </w:rPr>
        <w:t xml:space="preserve"> </w:t>
      </w:r>
      <w:r w:rsidR="00B4717C" w:rsidRPr="00CB6274">
        <w:rPr>
          <w:rFonts w:ascii="TH SarabunIT๙" w:eastAsia="Calibri" w:hAnsi="TH SarabunIT๙" w:cs="TH SarabunIT๙" w:hint="cs"/>
          <w:spacing w:val="-8"/>
          <w:sz w:val="22"/>
          <w:cs/>
        </w:rPr>
        <w:t>บ</w:t>
      </w:r>
      <w:r w:rsidR="00B4717C">
        <w:rPr>
          <w:rFonts w:ascii="TH SarabunIT๙" w:eastAsia="Calibri" w:hAnsi="TH SarabunIT๙" w:cs="TH SarabunIT๙" w:hint="cs"/>
          <w:spacing w:val="-8"/>
          <w:sz w:val="22"/>
          <w:cs/>
        </w:rPr>
        <w:t xml:space="preserve">. </w:t>
      </w:r>
      <w:r w:rsidRPr="00CB6274">
        <w:rPr>
          <w:rFonts w:ascii="TH SarabunIT๙" w:hAnsi="TH SarabunIT๙" w:cs="TH SarabunIT๙" w:hint="cs"/>
          <w:spacing w:val="-14"/>
          <w:cs/>
        </w:rPr>
        <w:t>พร้อมข้อสังเกตของคณะกรรมการประเมินผลงานทางวิชาการ</w:t>
      </w:r>
      <w:r w:rsidRPr="001F5E76">
        <w:rPr>
          <w:rFonts w:ascii="TH SarabunIT๙" w:hAnsi="TH SarabunIT๙" w:cs="TH SarabunIT๙" w:hint="cs"/>
          <w:spacing w:val="-14"/>
          <w:cs/>
        </w:rPr>
        <w:t>ทั้ง 3 คน (ปกปิดรายชื่อคณะกรรมการฯ)</w:t>
      </w:r>
      <w:r w:rsidR="00B4717C">
        <w:rPr>
          <w:rFonts w:ascii="TH SarabunIT๙" w:hAnsi="TH SarabunIT๙" w:cs="TH SarabunIT๙" w:hint="cs"/>
          <w:spacing w:val="-14"/>
          <w:cs/>
        </w:rPr>
        <w:t xml:space="preserve"> </w:t>
      </w:r>
      <w:r w:rsidRPr="001F5E76">
        <w:rPr>
          <w:rFonts w:ascii="TH SarabunIT๙" w:hAnsi="TH SarabunIT๙" w:cs="TH SarabunIT๙" w:hint="cs"/>
          <w:spacing w:val="-14"/>
          <w:cs/>
        </w:rPr>
        <w:t>ให้</w:t>
      </w:r>
      <w:r w:rsidRPr="001F5E76">
        <w:rPr>
          <w:rFonts w:ascii="TH SarabunIT๙" w:hAnsi="TH SarabunIT๙" w:cs="TH SarabunIT๙" w:hint="cs"/>
          <w:spacing w:val="-14"/>
          <w:sz w:val="24"/>
          <w:cs/>
        </w:rPr>
        <w:t>องค์การบริหารส่วนจังหวัด</w:t>
      </w:r>
      <w:r w:rsidR="00B4717C">
        <w:rPr>
          <w:rFonts w:ascii="TH SarabunIT๙" w:hAnsi="TH SarabunIT๙" w:cs="TH SarabunIT๙" w:hint="cs"/>
          <w:spacing w:val="-14"/>
          <w:sz w:val="24"/>
          <w:cs/>
        </w:rPr>
        <w:t xml:space="preserve"> ก.</w:t>
      </w:r>
      <w:r w:rsidRPr="001F5E76">
        <w:rPr>
          <w:rFonts w:ascii="TH SarabunIT๙" w:hAnsi="TH SarabunIT๙" w:cs="TH SarabunIT๙" w:hint="cs"/>
          <w:spacing w:val="-14"/>
          <w:sz w:val="24"/>
          <w:cs/>
        </w:rPr>
        <w:t xml:space="preserve"> </w:t>
      </w:r>
      <w:r w:rsidRPr="001F5E76">
        <w:rPr>
          <w:rFonts w:ascii="TH SarabunIT๙" w:hAnsi="TH SarabunIT๙" w:cs="TH SarabunIT๙" w:hint="cs"/>
          <w:spacing w:val="-14"/>
          <w:cs/>
        </w:rPr>
        <w:t>องค์การบริหารส่วนจังหวัด</w:t>
      </w:r>
      <w:r w:rsidR="00B4717C">
        <w:rPr>
          <w:rFonts w:ascii="TH SarabunIT๙" w:hAnsi="TH SarabunIT๙" w:cs="TH SarabunIT๙" w:hint="cs"/>
          <w:spacing w:val="-14"/>
          <w:cs/>
        </w:rPr>
        <w:t xml:space="preserve"> น.</w:t>
      </w:r>
      <w:r w:rsidRPr="001F5E76">
        <w:rPr>
          <w:rFonts w:ascii="TH SarabunIT๙" w:hAnsi="TH SarabunIT๙" w:cs="TH SarabunIT๙" w:hint="cs"/>
          <w:cs/>
        </w:rPr>
        <w:t xml:space="preserve"> </w:t>
      </w:r>
      <w:r w:rsidRPr="001F5E76">
        <w:rPr>
          <w:rFonts w:ascii="TH SarabunIT๙" w:hAnsi="TH SarabunIT๙" w:cs="TH SarabunIT๙" w:hint="cs"/>
          <w:spacing w:val="-10"/>
          <w:cs/>
        </w:rPr>
        <w:t>และองค์การบริหารส่วนจังหวัด</w:t>
      </w:r>
      <w:r w:rsidR="00B4717C">
        <w:rPr>
          <w:rFonts w:ascii="TH SarabunIT๙" w:hAnsi="TH SarabunIT๙" w:cs="TH SarabunIT๙" w:hint="cs"/>
          <w:spacing w:val="-10"/>
          <w:cs/>
        </w:rPr>
        <w:t xml:space="preserve"> อ.</w:t>
      </w:r>
      <w:r w:rsidRPr="001F5E76">
        <w:rPr>
          <w:rFonts w:ascii="TH SarabunIT๙" w:hAnsi="TH SarabunIT๙" w:cs="TH SarabunIT๙" w:hint="cs"/>
          <w:spacing w:val="-10"/>
          <w:cs/>
        </w:rPr>
        <w:t xml:space="preserve"> เพื่อนำเสนอ </w:t>
      </w:r>
      <w:proofErr w:type="spellStart"/>
      <w:r w:rsidRPr="001F5E76">
        <w:rPr>
          <w:rFonts w:ascii="TH SarabunIT๙" w:hAnsi="TH SarabunIT๙" w:cs="TH SarabunIT๙" w:hint="cs"/>
          <w:spacing w:val="-10"/>
          <w:cs/>
        </w:rPr>
        <w:t>ก.จ.จ</w:t>
      </w:r>
      <w:proofErr w:type="spellEnd"/>
      <w:r w:rsidRPr="001F5E76">
        <w:rPr>
          <w:rFonts w:ascii="TH SarabunIT๙" w:hAnsi="TH SarabunIT๙" w:cs="TH SarabunIT๙" w:hint="cs"/>
          <w:spacing w:val="-10"/>
          <w:cs/>
        </w:rPr>
        <w:t>.</w:t>
      </w:r>
      <w:r w:rsidR="00B4717C">
        <w:rPr>
          <w:rFonts w:ascii="TH SarabunIT๙" w:hAnsi="TH SarabunIT๙" w:cs="TH SarabunIT๙" w:hint="cs"/>
          <w:spacing w:val="-10"/>
          <w:cs/>
        </w:rPr>
        <w:t xml:space="preserve"> </w:t>
      </w:r>
      <w:r w:rsidRPr="001F5E76">
        <w:rPr>
          <w:rFonts w:ascii="TH SarabunIT๙" w:hAnsi="TH SarabunIT๙" w:cs="TH SarabunIT๙" w:hint="cs"/>
          <w:spacing w:val="-10"/>
          <w:cs/>
        </w:rPr>
        <w:t>ก</w:t>
      </w:r>
      <w:r w:rsidR="00B4717C">
        <w:rPr>
          <w:rFonts w:ascii="TH SarabunIT๙" w:hAnsi="TH SarabunIT๙" w:cs="TH SarabunIT๙" w:hint="cs"/>
          <w:spacing w:val="-10"/>
          <w:cs/>
        </w:rPr>
        <w:t>.</w:t>
      </w:r>
      <w:r w:rsidRPr="001F5E76">
        <w:rPr>
          <w:rFonts w:ascii="TH SarabunIT๙" w:hAnsi="TH SarabunIT๙" w:cs="TH SarabunIT๙" w:hint="cs"/>
          <w:spacing w:val="-10"/>
          <w:cs/>
        </w:rPr>
        <w:t xml:space="preserve"> </w:t>
      </w:r>
      <w:proofErr w:type="spellStart"/>
      <w:r w:rsidRPr="001F5E76">
        <w:rPr>
          <w:rFonts w:ascii="TH SarabunIT๙" w:hAnsi="TH SarabunIT๙" w:cs="TH SarabunIT๙" w:hint="cs"/>
          <w:spacing w:val="-10"/>
          <w:cs/>
        </w:rPr>
        <w:t>ก.จ.จ</w:t>
      </w:r>
      <w:proofErr w:type="spellEnd"/>
      <w:r w:rsidRPr="001F5E76">
        <w:rPr>
          <w:rFonts w:ascii="TH SarabunIT๙" w:hAnsi="TH SarabunIT๙" w:cs="TH SarabunIT๙" w:hint="cs"/>
          <w:spacing w:val="-10"/>
          <w:cs/>
        </w:rPr>
        <w:t>.</w:t>
      </w:r>
      <w:r w:rsidR="00B4717C">
        <w:rPr>
          <w:rFonts w:ascii="TH SarabunIT๙" w:hAnsi="TH SarabunIT๙" w:cs="TH SarabunIT๙" w:hint="cs"/>
          <w:spacing w:val="-10"/>
          <w:cs/>
        </w:rPr>
        <w:t xml:space="preserve"> </w:t>
      </w:r>
      <w:r w:rsidRPr="001F5E76">
        <w:rPr>
          <w:rFonts w:ascii="TH SarabunIT๙" w:hAnsi="TH SarabunIT๙" w:cs="TH SarabunIT๙" w:hint="cs"/>
          <w:spacing w:val="-10"/>
          <w:cs/>
        </w:rPr>
        <w:t>น</w:t>
      </w:r>
      <w:r w:rsidR="00B4717C">
        <w:rPr>
          <w:rFonts w:ascii="TH SarabunIT๙" w:hAnsi="TH SarabunIT๙" w:cs="TH SarabunIT๙" w:hint="cs"/>
          <w:spacing w:val="-10"/>
          <w:cs/>
        </w:rPr>
        <w:t>.</w:t>
      </w:r>
      <w:r w:rsidRPr="001F5E76">
        <w:rPr>
          <w:rFonts w:ascii="TH SarabunIT๙" w:hAnsi="TH SarabunIT๙" w:cs="TH SarabunIT๙" w:hint="cs"/>
          <w:spacing w:val="-10"/>
          <w:cs/>
        </w:rPr>
        <w:t xml:space="preserve"> </w:t>
      </w:r>
      <w:proofErr w:type="spellStart"/>
      <w:r w:rsidRPr="001F5E76">
        <w:rPr>
          <w:rFonts w:ascii="TH SarabunIT๙" w:hAnsi="TH SarabunIT๙" w:cs="TH SarabunIT๙" w:hint="cs"/>
          <w:spacing w:val="-10"/>
          <w:cs/>
        </w:rPr>
        <w:t>ก.จ.จ</w:t>
      </w:r>
      <w:proofErr w:type="spellEnd"/>
      <w:r w:rsidRPr="001F5E76">
        <w:rPr>
          <w:rFonts w:ascii="TH SarabunIT๙" w:hAnsi="TH SarabunIT๙" w:cs="TH SarabunIT๙" w:hint="cs"/>
          <w:spacing w:val="-10"/>
          <w:cs/>
        </w:rPr>
        <w:t>.</w:t>
      </w:r>
      <w:r w:rsidR="00B4717C">
        <w:rPr>
          <w:rFonts w:ascii="TH SarabunIT๙" w:hAnsi="TH SarabunIT๙" w:cs="TH SarabunIT๙" w:hint="cs"/>
          <w:spacing w:val="-10"/>
          <w:cs/>
        </w:rPr>
        <w:t xml:space="preserve"> </w:t>
      </w:r>
      <w:r w:rsidRPr="001F5E76">
        <w:rPr>
          <w:rFonts w:ascii="TH SarabunIT๙" w:hAnsi="TH SarabunIT๙" w:cs="TH SarabunIT๙" w:hint="cs"/>
          <w:spacing w:val="-10"/>
          <w:cs/>
        </w:rPr>
        <w:t>อ</w:t>
      </w:r>
      <w:r w:rsidR="00B4717C">
        <w:rPr>
          <w:rFonts w:ascii="TH SarabunIT๙" w:hAnsi="TH SarabunIT๙" w:cs="TH SarabunIT๙" w:hint="cs"/>
          <w:spacing w:val="-10"/>
          <w:cs/>
        </w:rPr>
        <w:t xml:space="preserve">.                 </w:t>
      </w:r>
      <w:r w:rsidRPr="001F5E76">
        <w:rPr>
          <w:rFonts w:ascii="TH SarabunIT๙" w:hAnsi="TH SarabunIT๙" w:cs="TH SarabunIT๙" w:hint="cs"/>
          <w:spacing w:val="-6"/>
          <w:cs/>
        </w:rPr>
        <w:t>และแจ้ง</w:t>
      </w:r>
      <w:r w:rsidRPr="001F5E76">
        <w:rPr>
          <w:rFonts w:ascii="TH SarabunIT๙" w:hAnsi="TH SarabunIT๙" w:cs="TH SarabunIT๙" w:hint="cs"/>
          <w:spacing w:val="-6"/>
          <w:sz w:val="24"/>
          <w:cs/>
        </w:rPr>
        <w:t>ข้าราชการครูองค์การบริหารส่วนจังหวัด</w:t>
      </w:r>
      <w:r w:rsidRPr="001F5E76">
        <w:rPr>
          <w:rFonts w:ascii="TH SarabunIT๙" w:hAnsi="TH SarabunIT๙" w:cs="TH SarabunIT๙" w:hint="cs"/>
          <w:spacing w:val="-6"/>
          <w:cs/>
        </w:rPr>
        <w:t>ทั้ง 10 รายดังกล่าว ทราบผลการประเมินผลงานทางวิชาการต่อไป</w:t>
      </w:r>
    </w:p>
    <w:p w:rsidR="00383A0F" w:rsidRDefault="00383A0F" w:rsidP="00383A0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7E620B" w:rsidRPr="00B17652">
        <w:rPr>
          <w:rFonts w:ascii="TH SarabunIT๙" w:eastAsia="BrowalliaNew-Bold" w:hAnsi="TH SarabunIT๙" w:cs="TH SarabunIT๙" w:hint="cs"/>
          <w:cs/>
        </w:rPr>
        <w:t>การแก้ไขเพิ่มเติม</w:t>
      </w:r>
      <w:r w:rsidR="007E620B" w:rsidRPr="00B17652">
        <w:rPr>
          <w:rFonts w:ascii="TH SarabunIT๙" w:eastAsia="BrowalliaNew-Bold" w:hAnsi="TH SarabunIT๙" w:cs="TH SarabunIT๙" w:hint="cs"/>
          <w:spacing w:val="-10"/>
          <w:cs/>
        </w:rPr>
        <w:t>มาตรฐานทั่วไปเกี่ยวกับการประเมินตำแหน่งและวิทยฐานะข้าราชการหรือพนักงานครู</w:t>
      </w:r>
      <w:r w:rsidR="007E620B" w:rsidRPr="00B17652">
        <w:rPr>
          <w:rFonts w:ascii="TH SarabunIT๙" w:eastAsia="BrowalliaNew-Bold" w:hAnsi="TH SarabunIT๙" w:cs="TH SarabunIT๙" w:hint="cs"/>
          <w:cs/>
        </w:rPr>
        <w:t>และบุคลากรทางการศึกษาองค์กรปกครองส่วนท้องถิ่น เพื่อให้มีหรือเลื่อนวิทยฐานะสูงขึ้น (ฉบับที่ 3) พ.ศ. ....</w:t>
      </w:r>
    </w:p>
    <w:p w:rsidR="005C6BDE" w:rsidRPr="00B87DEF" w:rsidRDefault="00383A0F" w:rsidP="005C6BD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5C6BDE">
        <w:rPr>
          <w:rFonts w:ascii="TH SarabunIT๙" w:hAnsi="TH SarabunIT๙" w:cs="TH SarabunIT๙" w:hint="cs"/>
          <w:spacing w:val="-12"/>
          <w:cs/>
        </w:rPr>
        <w:t>มีมติ</w:t>
      </w:r>
      <w:r w:rsidR="005C6BDE" w:rsidRPr="00105487">
        <w:rPr>
          <w:rFonts w:ascii="TH SarabunIT๙" w:hAnsi="TH SarabunIT๙" w:cs="TH SarabunIT๙"/>
          <w:spacing w:val="-12"/>
          <w:cs/>
        </w:rPr>
        <w:t>เห็นชอบ</w:t>
      </w:r>
      <w:r w:rsidR="005C6BDE" w:rsidRPr="005D0ADC">
        <w:rPr>
          <w:rFonts w:ascii="TH SarabunIT๙" w:hAnsi="TH SarabunIT๙" w:cs="TH SarabunIT๙" w:hint="cs"/>
          <w:cs/>
        </w:rPr>
        <w:t>แก้ไขปรับปรุงเพิ่มเติมมาตรฐานทั่วไปเกี่ยวกับการประเมินตำแหน่งและวิทยฐานะ</w:t>
      </w:r>
      <w:r w:rsidR="005C6BDE">
        <w:rPr>
          <w:rFonts w:ascii="TH SarabunIT๙" w:hAnsi="TH SarabunIT๙" w:cs="TH SarabunIT๙" w:hint="cs"/>
          <w:cs/>
        </w:rPr>
        <w:t xml:space="preserve">            </w:t>
      </w:r>
      <w:r w:rsidR="005C6BDE" w:rsidRPr="005D0ADC">
        <w:rPr>
          <w:rFonts w:ascii="TH SarabunIT๙" w:hAnsi="TH SarabunIT๙" w:cs="TH SarabunIT๙" w:hint="cs"/>
          <w:cs/>
        </w:rPr>
        <w:t>ข้าราชการ</w:t>
      </w:r>
      <w:r w:rsidR="005C6BDE">
        <w:rPr>
          <w:rFonts w:ascii="TH SarabunIT๙" w:hAnsi="TH SarabunIT๙" w:cs="TH SarabunIT๙" w:hint="cs"/>
          <w:cs/>
        </w:rPr>
        <w:t>หรือพนักงาน</w:t>
      </w:r>
      <w:r w:rsidR="005C6BDE" w:rsidRPr="005D0ADC">
        <w:rPr>
          <w:rFonts w:ascii="TH SarabunIT๙" w:hAnsi="TH SarabunIT๙" w:cs="TH SarabunIT๙" w:hint="cs"/>
          <w:cs/>
        </w:rPr>
        <w:t>ครูและบุคลากรทางการศึกษาอ</w:t>
      </w:r>
      <w:r w:rsidR="005C6BDE">
        <w:rPr>
          <w:rFonts w:ascii="TH SarabunIT๙" w:hAnsi="TH SarabunIT๙" w:cs="TH SarabunIT๙" w:hint="cs"/>
          <w:cs/>
        </w:rPr>
        <w:t xml:space="preserve">องค์กรปกครองส่วนท้องถิ่น </w:t>
      </w:r>
      <w:r w:rsidR="005C6BDE" w:rsidRPr="00B87DEF">
        <w:rPr>
          <w:rFonts w:ascii="TH SarabunIT๙" w:eastAsia="BrowalliaNew-Bold" w:hAnsi="TH SarabunIT๙" w:cs="TH SarabunIT๙" w:hint="cs"/>
          <w:cs/>
        </w:rPr>
        <w:t xml:space="preserve">(ฉบับที่ 3) </w:t>
      </w:r>
      <w:r w:rsidR="005C6BDE" w:rsidRPr="00B87DEF">
        <w:rPr>
          <w:rFonts w:ascii="TH SarabunIT๙" w:eastAsia="BrowalliaNew-Bold" w:hAnsi="TH SarabunIT๙" w:cs="TH SarabunIT๙" w:hint="cs"/>
          <w:spacing w:val="-12"/>
          <w:cs/>
        </w:rPr>
        <w:t xml:space="preserve">พ.ศ. 2568 </w:t>
      </w:r>
      <w:r w:rsidR="005C6BDE" w:rsidRPr="00B87DEF">
        <w:rPr>
          <w:rFonts w:ascii="TH SarabunIT๙" w:hAnsi="TH SarabunIT๙" w:cs="TH SarabunIT๙" w:hint="cs"/>
          <w:spacing w:val="-12"/>
          <w:cs/>
        </w:rPr>
        <w:t>สำหรับผู้ดำรง</w:t>
      </w:r>
      <w:r w:rsidR="005C6BDE" w:rsidRPr="00B87DEF">
        <w:rPr>
          <w:rFonts w:ascii="TH SarabunIT๙" w:hAnsi="TH SarabunIT๙" w:cs="TH SarabunIT๙"/>
          <w:spacing w:val="-12"/>
          <w:cs/>
        </w:rPr>
        <w:t xml:space="preserve">ตำแหน่งครู </w:t>
      </w:r>
      <w:r w:rsidR="005C6BDE" w:rsidRPr="00B87DEF">
        <w:rPr>
          <w:rFonts w:ascii="TH SarabunIT๙" w:hAnsi="TH SarabunIT๙" w:cs="TH SarabunIT๙" w:hint="cs"/>
          <w:spacing w:val="-12"/>
          <w:cs/>
        </w:rPr>
        <w:t>ตำแหน่ง</w:t>
      </w:r>
      <w:r w:rsidR="005C6BDE" w:rsidRPr="00B87DEF">
        <w:rPr>
          <w:rFonts w:ascii="TH SarabunIT๙" w:hAnsi="TH SarabunIT๙" w:cs="TH SarabunIT๙"/>
          <w:spacing w:val="-12"/>
          <w:cs/>
        </w:rPr>
        <w:t>ผู้อำนวยการศูนย์พัฒนาเด็กเล็ก</w:t>
      </w:r>
      <w:r w:rsidR="005C6BDE" w:rsidRPr="00B87DEF">
        <w:rPr>
          <w:rFonts w:ascii="TH SarabunIT๙" w:hAnsi="TH SarabunIT๙" w:cs="TH SarabunIT๙" w:hint="cs"/>
          <w:spacing w:val="-12"/>
          <w:cs/>
        </w:rPr>
        <w:t xml:space="preserve"> ตำแหน่ง</w:t>
      </w:r>
      <w:r w:rsidR="005C6BDE" w:rsidRPr="00B87DEF">
        <w:rPr>
          <w:rFonts w:ascii="TH SarabunIT๙" w:hAnsi="TH SarabunIT๙" w:cs="TH SarabunIT๙"/>
          <w:spacing w:val="-12"/>
          <w:cs/>
        </w:rPr>
        <w:t>รองผู้อำนวยการสถานศึกษา</w:t>
      </w:r>
      <w:r w:rsidR="005C6BDE" w:rsidRPr="00B87DEF">
        <w:rPr>
          <w:rFonts w:ascii="TH SarabunIT๙" w:hAnsi="TH SarabunIT๙" w:cs="TH SarabunIT๙" w:hint="cs"/>
          <w:cs/>
        </w:rPr>
        <w:t xml:space="preserve">                </w:t>
      </w:r>
      <w:r w:rsidR="005C6BDE" w:rsidRPr="00B87DEF">
        <w:rPr>
          <w:rFonts w:ascii="TH SarabunIT๙" w:hAnsi="TH SarabunIT๙" w:cs="TH SarabunIT๙"/>
          <w:cs/>
        </w:rPr>
        <w:t xml:space="preserve"> </w:t>
      </w:r>
      <w:r w:rsidR="005C6BDE" w:rsidRPr="00B87DEF">
        <w:rPr>
          <w:rFonts w:ascii="TH SarabunIT๙" w:hAnsi="TH SarabunIT๙" w:cs="TH SarabunIT๙" w:hint="cs"/>
          <w:cs/>
        </w:rPr>
        <w:t>ตำแหน่ง</w:t>
      </w:r>
      <w:r w:rsidR="005C6BDE" w:rsidRPr="00B87DEF">
        <w:rPr>
          <w:rFonts w:ascii="TH SarabunIT๙" w:hAnsi="TH SarabunIT๙" w:cs="TH SarabunIT๙"/>
          <w:cs/>
        </w:rPr>
        <w:t>ผู้อำนวยการสถานศึกษา</w:t>
      </w:r>
      <w:r w:rsidR="005C6BDE" w:rsidRPr="00B87DEF">
        <w:rPr>
          <w:rFonts w:ascii="TH SarabunIT๙" w:eastAsia="BrowalliaNew-Bold" w:hAnsi="TH SarabunIT๙" w:cs="TH SarabunIT๙" w:hint="cs"/>
          <w:cs/>
        </w:rPr>
        <w:t xml:space="preserve"> </w:t>
      </w:r>
      <w:r w:rsidR="005C6BDE" w:rsidRPr="00B87DEF">
        <w:rPr>
          <w:rFonts w:ascii="TH SarabunIT๙" w:hAnsi="TH SarabunIT๙" w:cs="TH SarabunIT๙"/>
          <w:cs/>
        </w:rPr>
        <w:t>และ</w:t>
      </w:r>
      <w:r w:rsidR="005C6BDE" w:rsidRPr="00B87DEF">
        <w:rPr>
          <w:rFonts w:ascii="TH SarabunIT๙" w:hAnsi="TH SarabunIT๙" w:cs="TH SarabunIT๙" w:hint="cs"/>
          <w:cs/>
        </w:rPr>
        <w:t>ตำแหน่ง</w:t>
      </w:r>
      <w:r w:rsidR="005C6BDE" w:rsidRPr="00B87DEF">
        <w:rPr>
          <w:rFonts w:ascii="TH SarabunIT๙" w:hAnsi="TH SarabunIT๙" w:cs="TH SarabunIT๙"/>
          <w:cs/>
        </w:rPr>
        <w:t>ศึกษานิเทศก์</w:t>
      </w:r>
      <w:r w:rsidR="005C6BDE" w:rsidRPr="00B87DEF">
        <w:rPr>
          <w:rFonts w:ascii="TH SarabunIT๙" w:hAnsi="TH SarabunIT๙" w:cs="TH SarabunIT๙" w:hint="cs"/>
          <w:cs/>
        </w:rPr>
        <w:t xml:space="preserve"> สรุปสาระสำคัญดังนี้</w:t>
      </w:r>
      <w:r w:rsidR="005C6BDE" w:rsidRPr="00B87DEF">
        <w:rPr>
          <w:rFonts w:ascii="TH SarabunIT๙" w:hAnsi="TH SarabunIT๙" w:cs="TH SarabunIT๙" w:hint="cs"/>
          <w:spacing w:val="-12"/>
          <w:cs/>
        </w:rPr>
        <w:t xml:space="preserve"> </w:t>
      </w:r>
    </w:p>
    <w:p w:rsidR="005C6BDE" w:rsidRPr="00B87DEF" w:rsidRDefault="005C6BDE" w:rsidP="005C6BDE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B87DEF">
        <w:rPr>
          <w:rFonts w:ascii="TH SarabunIT๙" w:hAnsi="TH SarabunIT๙" w:cs="TH SarabunIT๙" w:hint="cs"/>
          <w:b/>
          <w:bCs/>
          <w:cs/>
          <w:lang w:eastAsia="th-TH"/>
        </w:rPr>
        <w:t>1</w:t>
      </w:r>
      <w:r>
        <w:rPr>
          <w:rFonts w:ascii="TH SarabunIT๙" w:hAnsi="TH SarabunIT๙" w:cs="TH SarabunIT๙" w:hint="cs"/>
          <w:b/>
          <w:bCs/>
          <w:cs/>
          <w:lang w:eastAsia="th-TH"/>
        </w:rPr>
        <w:t>.</w:t>
      </w:r>
      <w:r w:rsidRPr="00B87DEF">
        <w:rPr>
          <w:rFonts w:ascii="TH SarabunIT๙" w:hAnsi="TH SarabunIT๙" w:cs="TH SarabunIT๙" w:hint="cs"/>
          <w:b/>
          <w:bCs/>
          <w:cs/>
          <w:lang w:eastAsia="th-TH"/>
        </w:rPr>
        <w:t xml:space="preserve"> การประเมินตำแหน่งและวิทยฐานะครู</w:t>
      </w:r>
    </w:p>
    <w:p w:rsidR="005C6BDE" w:rsidRDefault="005C6BDE" w:rsidP="005C6BDE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F5387F">
        <w:rPr>
          <w:rFonts w:ascii="TH SarabunIT๙" w:hAnsi="TH SarabunIT๙" w:cs="TH SarabunIT๙" w:hint="cs"/>
          <w:cs/>
        </w:rPr>
        <w:t>ทางการศึกษา</w:t>
      </w:r>
      <w:bookmarkStart w:id="6" w:name="_Hlk188278536"/>
      <w:r w:rsidRPr="00F5387F">
        <w:rPr>
          <w:rFonts w:ascii="TH SarabunIT๙" w:hAnsi="TH SarabunIT๙" w:cs="TH SarabunIT๙" w:hint="cs"/>
          <w:cs/>
        </w:rPr>
        <w:t>องค์กรปกครองส่วนท้องถิ่น</w:t>
      </w:r>
      <w:bookmarkEnd w:id="6"/>
      <w:r>
        <w:rPr>
          <w:rFonts w:ascii="TH SarabunIT๙" w:hAnsi="TH SarabunIT๙" w:cs="TH SarabunIT๙" w:hint="cs"/>
          <w:cs/>
        </w:rPr>
        <w:t xml:space="preserve"> ตำแหน่งครู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5387F">
        <w:rPr>
          <w:rFonts w:ascii="TH SarabunIT๙" w:hAnsi="TH SarabunIT๙" w:cs="TH SarabunIT๙" w:hint="cs"/>
          <w:cs/>
        </w:rPr>
        <w:t xml:space="preserve">และวิทยฐานะเชี่ยวชาญพิเศษ </w:t>
      </w:r>
    </w:p>
    <w:p w:rsidR="005C6BDE" w:rsidRPr="00F70846" w:rsidRDefault="005C6BDE" w:rsidP="005C6BDE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2)</w:t>
      </w:r>
      <w:r w:rsidRPr="00F70846">
        <w:rPr>
          <w:rFonts w:ascii="TH SarabunIT๙" w:hAnsi="TH SarabunIT๙" w:cs="TH SarabunIT๙" w:hint="cs"/>
          <w:cs/>
        </w:rPr>
        <w:t xml:space="preserve"> ให้เพิ่มความในรายละเอียดตัวชี้วัดการประเมินตำแหน่งและวิทยฐานะข้าราชการ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70846">
        <w:rPr>
          <w:rFonts w:ascii="TH SarabunIT๙" w:hAnsi="TH SarabunIT๙" w:cs="TH SarabunIT๙" w:hint="cs"/>
          <w:cs/>
        </w:rPr>
        <w:t>หรือพนักงานครู</w:t>
      </w:r>
      <w:r w:rsidRPr="00F70846">
        <w:rPr>
          <w:rFonts w:ascii="TH SarabunIT๙" w:hAnsi="TH SarabunIT๙" w:cs="TH SarabunIT๙" w:hint="cs"/>
          <w:spacing w:val="-4"/>
          <w:cs/>
        </w:rPr>
        <w:t xml:space="preserve">และบุคลากรทางการศึกษาองค์กรปกครองส่วนท้องถิ่น ตำแหน่งครู สำหรับห้องเรียนกิจกรรมพัฒนาผู้เรียน โดยให้เป็นไปตามแบบที่ </w:t>
      </w:r>
      <w:proofErr w:type="spellStart"/>
      <w:r w:rsidRPr="00F70846">
        <w:rPr>
          <w:rFonts w:ascii="TH SarabunIT๙" w:hAnsi="TH SarabunIT๙" w:cs="TH SarabunIT๙" w:hint="cs"/>
          <w:spacing w:val="-4"/>
          <w:cs/>
        </w:rPr>
        <w:t>ก.จ</w:t>
      </w:r>
      <w:proofErr w:type="spellEnd"/>
      <w:r w:rsidRPr="00F70846">
        <w:rPr>
          <w:rFonts w:ascii="TH SarabunIT๙" w:hAnsi="TH SarabunIT๙" w:cs="TH SarabunIT๙" w:hint="cs"/>
          <w:spacing w:val="-4"/>
          <w:cs/>
        </w:rPr>
        <w:t xml:space="preserve">. </w:t>
      </w:r>
      <w:proofErr w:type="spellStart"/>
      <w:r w:rsidRPr="00F70846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F70846">
        <w:rPr>
          <w:rFonts w:ascii="TH SarabunIT๙" w:hAnsi="TH SarabunIT๙" w:cs="TH SarabunIT๙" w:hint="cs"/>
          <w:spacing w:val="-4"/>
          <w:cs/>
        </w:rPr>
        <w:t>. และ ก.อบต. กำหนด แนบท้ายประกาศนี้</w:t>
      </w:r>
    </w:p>
    <w:p w:rsidR="005C6BDE" w:rsidRPr="00B53AF9" w:rsidRDefault="005C6BDE" w:rsidP="005C6BDE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 w:rsidRPr="00B53AF9">
        <w:rPr>
          <w:rFonts w:ascii="TH SarabunIT๙" w:hAnsi="TH SarabunIT๙" w:cs="TH SarabunIT๙" w:hint="cs"/>
          <w:cs/>
          <w:lang w:eastAsia="th-TH"/>
        </w:rPr>
        <w:t>3</w:t>
      </w:r>
      <w:r>
        <w:rPr>
          <w:rFonts w:ascii="TH SarabunIT๙" w:hAnsi="TH SarabunIT๙" w:cs="TH SarabunIT๙" w:hint="cs"/>
          <w:cs/>
          <w:lang w:eastAsia="th-TH"/>
        </w:rPr>
        <w:t>)</w:t>
      </w:r>
      <w:r w:rsidRPr="00B53AF9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B53AF9">
        <w:rPr>
          <w:rFonts w:ascii="TH SarabunIT๙" w:hAnsi="TH SarabunIT๙" w:cs="TH SarabunIT๙" w:hint="cs"/>
          <w:spacing w:val="-4"/>
          <w:cs/>
        </w:rPr>
        <w:t>ให้ยกเลิกความใน</w:t>
      </w:r>
      <w:r w:rsidRPr="00B53AF9">
        <w:rPr>
          <w:rFonts w:ascii="TH SarabunIT๙" w:hAnsi="TH SarabunIT๙" w:cs="TH SarabunIT๙" w:hint="cs"/>
          <w:cs/>
          <w:lang w:eastAsia="th-TH"/>
        </w:rPr>
        <w:t>แบบประเมินด้านที่ 2 ด้านผลลัพธ์การเรียนของผู้เรียน            ตัวชี้วัดที่ 1 ผลงานหรือผลการปฏิบัติเป็นผลลัพธ์ที่เกิดขึ้นจากการจัดการเรียนรู้ของครู เกณฑ์พิจารณาผลงานหรือผลการปฏิบัติ ข้อ 1)</w:t>
      </w:r>
      <w:r w:rsidRPr="00B53AF9">
        <w:rPr>
          <w:rFonts w:ascii="TH SarabunIT๙" w:hAnsi="TH SarabunIT๙" w:cs="TH SarabunIT๙" w:hint="cs"/>
          <w:spacing w:val="-4"/>
          <w:cs/>
        </w:rPr>
        <w:t xml:space="preserve"> โดยให้เป็นไปตามที่ </w:t>
      </w:r>
      <w:proofErr w:type="spellStart"/>
      <w:r w:rsidRPr="00B53AF9">
        <w:rPr>
          <w:rFonts w:ascii="TH SarabunIT๙" w:hAnsi="TH SarabunIT๙" w:cs="TH SarabunIT๙" w:hint="cs"/>
          <w:spacing w:val="-4"/>
          <w:cs/>
        </w:rPr>
        <w:t>ก.จ</w:t>
      </w:r>
      <w:proofErr w:type="spellEnd"/>
      <w:r w:rsidRPr="00B53AF9">
        <w:rPr>
          <w:rFonts w:ascii="TH SarabunIT๙" w:hAnsi="TH SarabunIT๙" w:cs="TH SarabunIT๙" w:hint="cs"/>
          <w:spacing w:val="-4"/>
          <w:cs/>
        </w:rPr>
        <w:t xml:space="preserve">. </w:t>
      </w:r>
      <w:proofErr w:type="spellStart"/>
      <w:r w:rsidRPr="00B53AF9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B53AF9">
        <w:rPr>
          <w:rFonts w:ascii="TH SarabunIT๙" w:hAnsi="TH SarabunIT๙" w:cs="TH SarabunIT๙" w:hint="cs"/>
          <w:spacing w:val="-4"/>
          <w:cs/>
        </w:rPr>
        <w:t>. และ ก.อบต. กำหนด แนบท้ายประกาศนี้</w:t>
      </w:r>
    </w:p>
    <w:p w:rsidR="005C6BDE" w:rsidRPr="00B53AF9" w:rsidRDefault="005C6BDE" w:rsidP="005C6BDE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4) </w:t>
      </w:r>
      <w:r w:rsidRPr="00B53AF9">
        <w:rPr>
          <w:rFonts w:ascii="TH SarabunIT๙" w:hAnsi="TH SarabunIT๙" w:cs="TH SarabunIT๙" w:hint="cs"/>
          <w:cs/>
        </w:rPr>
        <w:t>ให้</w:t>
      </w:r>
      <w:r w:rsidRPr="003C2F3C">
        <w:rPr>
          <w:rFonts w:ascii="TH SarabunIT๙" w:hAnsi="TH SarabunIT๙" w:cs="TH SarabunIT๙" w:hint="cs"/>
          <w:spacing w:val="-16"/>
          <w:cs/>
        </w:rPr>
        <w:t xml:space="preserve">เพิ่มความเป็นหมวด 6 ของประกาศ </w:t>
      </w:r>
      <w:proofErr w:type="spellStart"/>
      <w:r w:rsidRPr="003C2F3C">
        <w:rPr>
          <w:rFonts w:ascii="TH SarabunIT๙" w:hAnsi="TH SarabunIT๙" w:cs="TH SarabunIT๙" w:hint="cs"/>
          <w:spacing w:val="-16"/>
          <w:cs/>
        </w:rPr>
        <w:t>ก.จ</w:t>
      </w:r>
      <w:proofErr w:type="spellEnd"/>
      <w:r w:rsidRPr="003C2F3C">
        <w:rPr>
          <w:rFonts w:ascii="TH SarabunIT๙" w:hAnsi="TH SarabunIT๙" w:cs="TH SarabunIT๙" w:hint="cs"/>
          <w:spacing w:val="-16"/>
          <w:cs/>
        </w:rPr>
        <w:t xml:space="preserve">. </w:t>
      </w:r>
      <w:proofErr w:type="spellStart"/>
      <w:r w:rsidRPr="003C2F3C">
        <w:rPr>
          <w:rFonts w:ascii="TH SarabunIT๙" w:hAnsi="TH SarabunIT๙" w:cs="TH SarabunIT๙" w:hint="cs"/>
          <w:spacing w:val="-16"/>
          <w:cs/>
        </w:rPr>
        <w:t>ก.ท</w:t>
      </w:r>
      <w:proofErr w:type="spellEnd"/>
      <w:r w:rsidRPr="003C2F3C">
        <w:rPr>
          <w:rFonts w:ascii="TH SarabunIT๙" w:hAnsi="TH SarabunIT๙" w:cs="TH SarabunIT๙" w:hint="cs"/>
          <w:spacing w:val="-16"/>
          <w:cs/>
        </w:rPr>
        <w:t xml:space="preserve">. และ ก.อบต. เรื่อง </w:t>
      </w:r>
      <w:r w:rsidRPr="003C2F3C">
        <w:rPr>
          <w:rFonts w:ascii="TH SarabunIT๙" w:eastAsia="BrowalliaNew-Bold" w:hAnsi="TH SarabunIT๙" w:cs="TH SarabunIT๙"/>
          <w:spacing w:val="-16"/>
          <w:cs/>
        </w:rPr>
        <w:t>มาตรฐานทั่วไป</w:t>
      </w:r>
      <w:r>
        <w:rPr>
          <w:rFonts w:ascii="TH SarabunIT๙" w:eastAsia="BrowalliaNew-Bold" w:hAnsi="TH SarabunIT๙" w:cs="TH SarabunIT๙" w:hint="cs"/>
          <w:spacing w:val="-16"/>
          <w:cs/>
        </w:rPr>
        <w:t xml:space="preserve">            </w:t>
      </w:r>
      <w:r w:rsidRPr="00B53AF9">
        <w:rPr>
          <w:rFonts w:ascii="TH SarabunIT๙" w:eastAsia="BrowalliaNew-Bold" w:hAnsi="TH SarabunIT๙" w:cs="TH SarabunIT๙"/>
          <w:cs/>
        </w:rPr>
        <w:t>เกี่ยวกับการประเมินตำแหน่งและวิทยฐานะข้าราชการหรือพนักงานครูและบุคลากรทางการศึกษาองค์กรปกครองส่วนท้องถิ่</w:t>
      </w:r>
      <w:r w:rsidRPr="00B53AF9">
        <w:rPr>
          <w:rFonts w:ascii="TH SarabunIT๙" w:eastAsia="BrowalliaNew-Bold" w:hAnsi="TH SarabunIT๙" w:cs="TH SarabunIT๙" w:hint="cs"/>
          <w:cs/>
        </w:rPr>
        <w:t>น พ.ศ. 2565 ลงวันที่ 23 กันยายน 2565</w:t>
      </w:r>
      <w:r w:rsidRPr="00B53AF9">
        <w:rPr>
          <w:rFonts w:ascii="TH SarabunIT๙" w:eastAsia="BrowalliaNew-Bold" w:hAnsi="TH SarabunIT๙" w:cs="TH SarabunIT๙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โดย</w:t>
      </w:r>
      <w:r w:rsidRPr="001773D9">
        <w:rPr>
          <w:rFonts w:ascii="TH SarabunIT๙" w:hAnsi="TH SarabunIT๙" w:cs="TH SarabunIT๙" w:hint="cs"/>
          <w:cs/>
        </w:rPr>
        <w:t>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1773D9">
        <w:rPr>
          <w:rFonts w:ascii="TH SarabunIT๙" w:hAnsi="TH SarabunIT๙" w:cs="TH SarabunIT๙" w:hint="cs"/>
          <w:cs/>
        </w:rPr>
        <w:t>ครู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1773D9">
        <w:rPr>
          <w:rFonts w:ascii="TH SarabunIT๙" w:hAnsi="TH SarabunIT๙" w:cs="TH SarabunIT๙" w:hint="cs"/>
          <w:cs/>
        </w:rPr>
        <w:t xml:space="preserve">และบุคลากรทางการศึกษาองค์กรปกครองส่วนท้องถิ่น ตำแหน่งครู ผู้มีผลงานการสร้างและพัฒนานวัตกรรม </w:t>
      </w:r>
      <w:r>
        <w:rPr>
          <w:rFonts w:ascii="TH SarabunIT๙" w:hAnsi="TH SarabunIT๙" w:cs="TH SarabunIT๙" w:hint="cs"/>
          <w:cs/>
        </w:rPr>
        <w:t xml:space="preserve">                    </w:t>
      </w:r>
      <w:r w:rsidRPr="001773D9">
        <w:rPr>
          <w:rFonts w:ascii="TH SarabunIT๙" w:hAnsi="TH SarabunIT๙" w:cs="TH SarabunIT๙" w:hint="cs"/>
          <w:cs/>
        </w:rPr>
        <w:t xml:space="preserve">สามารถนำมาใช้เป็นผลงานในการขอเลื่อนเป็นวิทยฐานะครูชำนาญการพิเศษ วิทยฐานะครูเชี่ยวชาญ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1773D9">
        <w:rPr>
          <w:rFonts w:ascii="TH SarabunIT๙" w:hAnsi="TH SarabunIT๙" w:cs="TH SarabunIT๙" w:hint="cs"/>
          <w:cs/>
        </w:rPr>
        <w:t xml:space="preserve">และวิทยฐานะครูเชี่ยวชาญพิเศษ ได้  </w:t>
      </w:r>
    </w:p>
    <w:p w:rsidR="003E2B88" w:rsidRDefault="005C6BDE" w:rsidP="003E2B88">
      <w:pPr>
        <w:ind w:firstLine="1701"/>
        <w:jc w:val="thaiDistribute"/>
        <w:rPr>
          <w:rFonts w:ascii="TH SarabunIT๙" w:hAnsi="TH SarabunIT๙" w:cs="TH SarabunIT๙"/>
        </w:rPr>
      </w:pPr>
      <w:r w:rsidRPr="0068031D">
        <w:rPr>
          <w:rFonts w:ascii="TH SarabunIT๙" w:hAnsi="TH SarabunIT๙" w:cs="TH SarabunIT๙" w:hint="cs"/>
          <w:cs/>
        </w:rPr>
        <w:t>5) ให้เพิ่มรูปแบบการจัดทำไฟล์</w:t>
      </w:r>
      <w:proofErr w:type="spellStart"/>
      <w:r w:rsidRPr="0068031D">
        <w:rPr>
          <w:rFonts w:ascii="TH SarabunIT๙" w:hAnsi="TH SarabunIT๙" w:cs="TH SarabunIT๙" w:hint="cs"/>
          <w:cs/>
        </w:rPr>
        <w:t>วีดิ</w:t>
      </w:r>
      <w:proofErr w:type="spellEnd"/>
      <w:r w:rsidRPr="0068031D">
        <w:rPr>
          <w:rFonts w:ascii="TH SarabunIT๙" w:hAnsi="TH SarabunIT๙" w:cs="TH SarabunIT๙" w:hint="cs"/>
          <w:cs/>
        </w:rPr>
        <w:t>ทัศน์</w:t>
      </w:r>
      <w:r>
        <w:rPr>
          <w:rFonts w:ascii="TH SarabunIT๙" w:hAnsi="TH SarabunIT๙" w:cs="TH SarabunIT๙" w:hint="cs"/>
          <w:cs/>
        </w:rPr>
        <w:t xml:space="preserve"> </w:t>
      </w:r>
      <w:r w:rsidRPr="0068031D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เพิ่ม</w:t>
      </w:r>
      <w:r w:rsidRPr="0068031D">
        <w:rPr>
          <w:rFonts w:ascii="TH SarabunIT๙" w:hAnsi="TH SarabunIT๙" w:cs="TH SarabunIT๙" w:hint="cs"/>
          <w:cs/>
        </w:rPr>
        <w:t>ตัวชี้วัดการประเมิน ของข้าราชการ                         หรือพนักงานครูและบุคลากรทางการศึกษาองค์กรปกครองส่วนท้องถิ่น ตำแหน่งครู ผู้มีผลงานการสร้าง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68031D">
        <w:rPr>
          <w:rFonts w:ascii="TH SarabunIT๙" w:hAnsi="TH SarabunIT๙" w:cs="TH SarabunIT๙" w:hint="cs"/>
          <w:cs/>
        </w:rPr>
        <w:t>และพัฒนานวัตกรรม เลื่อนเป็นวิทยฐานะครูชำนาญการพิเศษ วิทยฐานะครูเชี่ยวชาญ และวิทยฐานะ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68031D">
        <w:rPr>
          <w:rFonts w:ascii="TH SarabunIT๙" w:hAnsi="TH SarabunIT๙" w:cs="TH SarabunIT๙" w:hint="cs"/>
          <w:cs/>
        </w:rPr>
        <w:t xml:space="preserve">ครูเชี่ยวชาญพิเศษ โดยให้เป็นไปตามแบบที่ </w:t>
      </w:r>
      <w:proofErr w:type="spellStart"/>
      <w:r w:rsidRPr="0068031D">
        <w:rPr>
          <w:rFonts w:ascii="TH SarabunIT๙" w:hAnsi="TH SarabunIT๙" w:cs="TH SarabunIT๙" w:hint="cs"/>
          <w:cs/>
        </w:rPr>
        <w:t>ก.จ</w:t>
      </w:r>
      <w:proofErr w:type="spellEnd"/>
      <w:r w:rsidRPr="0068031D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68031D">
        <w:rPr>
          <w:rFonts w:ascii="TH SarabunIT๙" w:hAnsi="TH SarabunIT๙" w:cs="TH SarabunIT๙" w:hint="cs"/>
          <w:cs/>
        </w:rPr>
        <w:t>ก.ท</w:t>
      </w:r>
      <w:proofErr w:type="spellEnd"/>
      <w:r w:rsidRPr="0068031D">
        <w:rPr>
          <w:rFonts w:ascii="TH SarabunIT๙" w:hAnsi="TH SarabunIT๙" w:cs="TH SarabunIT๙" w:hint="cs"/>
          <w:cs/>
        </w:rPr>
        <w:t xml:space="preserve">. และ ก.อบต. กำหนด </w:t>
      </w:r>
    </w:p>
    <w:p w:rsidR="005C6BDE" w:rsidRPr="00F5387F" w:rsidRDefault="005C6BDE" w:rsidP="005C6BDE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t>2</w:t>
      </w:r>
      <w:r>
        <w:rPr>
          <w:rFonts w:ascii="TH SarabunIT๙" w:hAnsi="TH SarabunIT๙" w:cs="TH SarabunIT๙" w:hint="cs"/>
          <w:b/>
          <w:bCs/>
          <w:cs/>
          <w:lang w:eastAsia="th-TH"/>
        </w:rPr>
        <w:t>.</w:t>
      </w: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t xml:space="preserve"> การประเมินตำแหน่งและวิทยฐานะผู้บริหารสถานศึกษา</w:t>
      </w:r>
    </w:p>
    <w:p w:rsidR="005C6BDE" w:rsidRPr="00F5387F" w:rsidRDefault="005C6BDE" w:rsidP="005C6BDE">
      <w:pPr>
        <w:ind w:firstLine="1701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F5387F">
        <w:rPr>
          <w:rFonts w:ascii="TH SarabunIT๙" w:hAnsi="TH SarabunIT๙" w:cs="TH SarabunIT๙" w:hint="cs"/>
          <w:cs/>
        </w:rPr>
        <w:t>ทางการศึกษาองค์กรปกครองส่วนท้องถิ่น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ตำแหน่งผู้อำนวยการศูนย์พัฒนาเด็กเล็ก ตำแหน่งรองผู้อำนวยการสถานศึกษา ตำแหน่งผู้อำนวยการสถานศึกษา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มีวิทยฐานะและเลื่อนเป็นวิทยฐานะเชี่ยวชาญและวิทยฐานะเชี่ยวชาญพิเศษ</w:t>
      </w:r>
      <w:r w:rsidRPr="00F5387F">
        <w:rPr>
          <w:rFonts w:ascii="TH SarabunIT๙" w:hAnsi="TH SarabunIT๙" w:cs="TH SarabunIT๙"/>
          <w:b/>
          <w:bCs/>
          <w:lang w:eastAsia="th-TH"/>
        </w:rPr>
        <w:t xml:space="preserve">             </w:t>
      </w:r>
    </w:p>
    <w:p w:rsidR="005C6BDE" w:rsidRPr="00F5387F" w:rsidRDefault="005C6BDE" w:rsidP="005C6BDE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t>3. การประเมินตำแหน่งและวิทยฐานะศึกษานิเทศก์</w:t>
      </w:r>
    </w:p>
    <w:p w:rsidR="005C6BDE" w:rsidRDefault="005C6BDE" w:rsidP="005C6BDE">
      <w:pPr>
        <w:ind w:firstLine="1701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F5387F">
        <w:rPr>
          <w:rFonts w:ascii="TH SarabunIT๙" w:hAnsi="TH SarabunIT๙" w:cs="TH SarabunIT๙" w:hint="cs"/>
          <w:cs/>
        </w:rPr>
        <w:t>ทางการศึกษาองค์กรปกครองส่วนท้องถิ่น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ตำแหน่งศึกษานิเทศก์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</w:t>
      </w:r>
      <w:r>
        <w:rPr>
          <w:rFonts w:ascii="TH SarabunIT๙" w:hAnsi="TH SarabunIT๙" w:cs="TH SarabunIT๙" w:hint="cs"/>
          <w:cs/>
        </w:rPr>
        <w:t xml:space="preserve">                       </w:t>
      </w:r>
      <w:r w:rsidRPr="00F5387F">
        <w:rPr>
          <w:rFonts w:ascii="TH SarabunIT๙" w:hAnsi="TH SarabunIT๙" w:cs="TH SarabunIT๙" w:hint="cs"/>
          <w:cs/>
        </w:rPr>
        <w:t>และวิทยฐานะเชี่ยวชาญพิเศษ</w:t>
      </w:r>
      <w:r w:rsidRPr="00F5387F">
        <w:rPr>
          <w:rFonts w:ascii="TH SarabunIT๙" w:hAnsi="TH SarabunIT๙" w:cs="TH SarabunIT๙"/>
          <w:b/>
          <w:bCs/>
          <w:lang w:eastAsia="th-TH"/>
        </w:rPr>
        <w:t xml:space="preserve">   </w:t>
      </w:r>
    </w:p>
    <w:p w:rsidR="005C6BDE" w:rsidRDefault="005C6BDE" w:rsidP="005C6BDE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83415B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83415B">
        <w:rPr>
          <w:rFonts w:ascii="TH SarabunIT๙" w:hAnsi="TH SarabunIT๙" w:cs="TH SarabunIT๙" w:hint="cs"/>
          <w:b/>
          <w:bCs/>
          <w:cs/>
        </w:rPr>
        <w:t xml:space="preserve"> ให้เพิ่มแนวปฏิบัติการตรวจสอบความซ้ำซ้อนหรือความคล้ายคลึงของผลงาน                 ทางวิชาการที่เสนอขอมีวิทยฐานะหรือเลื่อนเป็นวิทยฐานะเชี่ยวชาญและวิทยฐานะเชี่ยวชาญพิเศษ</w:t>
      </w:r>
      <w:r w:rsidRPr="0083415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372C98">
        <w:rPr>
          <w:rFonts w:ascii="TH SarabunIT๙" w:hAnsi="TH SarabunIT๙" w:cs="TH SarabunIT๙"/>
          <w:spacing w:val="-12"/>
          <w:cs/>
        </w:rPr>
        <w:t xml:space="preserve">ตำแหน่งครู </w:t>
      </w:r>
      <w:r w:rsidRPr="00372C98">
        <w:rPr>
          <w:rFonts w:ascii="TH SarabunIT๙" w:hAnsi="TH SarabunIT๙" w:cs="TH SarabunIT๙" w:hint="cs"/>
          <w:spacing w:val="-12"/>
          <w:cs/>
        </w:rPr>
        <w:t>ตำแหน่ง</w:t>
      </w:r>
      <w:r w:rsidRPr="00372C98">
        <w:rPr>
          <w:rFonts w:ascii="TH SarabunIT๙" w:hAnsi="TH SarabunIT๙" w:cs="TH SarabunIT๙"/>
          <w:spacing w:val="-12"/>
          <w:cs/>
        </w:rPr>
        <w:t>ผู้อำนวยการศูนย์พัฒนาเด็กเล็ก</w:t>
      </w:r>
      <w:r w:rsidRPr="00372C98">
        <w:rPr>
          <w:rFonts w:ascii="TH SarabunIT๙" w:hAnsi="TH SarabunIT๙" w:cs="TH SarabunIT๙" w:hint="cs"/>
          <w:spacing w:val="-12"/>
          <w:cs/>
        </w:rPr>
        <w:t xml:space="preserve"> ตำแหน่ง</w:t>
      </w:r>
      <w:r w:rsidRPr="00372C98">
        <w:rPr>
          <w:rFonts w:ascii="TH SarabunIT๙" w:hAnsi="TH SarabunIT๙" w:cs="TH SarabunIT๙"/>
          <w:spacing w:val="-12"/>
          <w:cs/>
        </w:rPr>
        <w:t>รองผู้อำนวยการสถานศึกษา</w:t>
      </w:r>
      <w:r w:rsidRPr="0076346A">
        <w:rPr>
          <w:rFonts w:ascii="TH SarabunIT๙" w:hAnsi="TH SarabunIT๙" w:cs="TH SarabunIT๙"/>
          <w:cs/>
        </w:rPr>
        <w:t xml:space="preserve"> </w:t>
      </w:r>
      <w:r w:rsidRPr="0076346A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76346A">
        <w:rPr>
          <w:rFonts w:ascii="TH SarabunIT๙" w:hAnsi="TH SarabunIT๙" w:cs="TH SarabunIT๙"/>
          <w:cs/>
        </w:rPr>
        <w:t>ผู้อำนวยการสถานศึกษา</w:t>
      </w:r>
      <w:r w:rsidRPr="0076346A">
        <w:rPr>
          <w:rFonts w:ascii="TH SarabunIT๙" w:eastAsia="BrowalliaNew-Bold" w:hAnsi="TH SarabunIT๙" w:cs="TH SarabunIT๙" w:hint="cs"/>
          <w:cs/>
        </w:rPr>
        <w:t xml:space="preserve"> </w:t>
      </w:r>
      <w:r w:rsidRPr="0076346A">
        <w:rPr>
          <w:rFonts w:ascii="TH SarabunIT๙" w:hAnsi="TH SarabunIT๙" w:cs="TH SarabunIT๙"/>
          <w:cs/>
        </w:rPr>
        <w:t>และ</w:t>
      </w:r>
      <w:r w:rsidRPr="0076346A">
        <w:rPr>
          <w:rFonts w:ascii="TH SarabunIT๙" w:hAnsi="TH SarabunIT๙" w:cs="TH SarabunIT๙" w:hint="cs"/>
          <w:cs/>
        </w:rPr>
        <w:t>ตำแหน่ง</w:t>
      </w:r>
      <w:r w:rsidRPr="0076346A">
        <w:rPr>
          <w:rFonts w:ascii="TH SarabunIT๙" w:hAnsi="TH SarabunIT๙" w:cs="TH SarabunIT๙"/>
          <w:cs/>
        </w:rPr>
        <w:t>ศึกษานิเทศก์</w:t>
      </w:r>
      <w:r w:rsidRPr="0076346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</w:t>
      </w:r>
      <w:r w:rsidRPr="0083415B">
        <w:rPr>
          <w:rFonts w:ascii="TH SarabunIT๙" w:hAnsi="TH SarabunIT๙" w:cs="TH SarabunIT๙" w:hint="cs"/>
          <w:cs/>
        </w:rPr>
        <w:t xml:space="preserve">ให้เป็นไปตามที่ </w:t>
      </w:r>
      <w:proofErr w:type="spellStart"/>
      <w:r w:rsidRPr="0083415B">
        <w:rPr>
          <w:rFonts w:ascii="TH SarabunIT๙" w:hAnsi="TH SarabunIT๙" w:cs="TH SarabunIT๙" w:hint="cs"/>
          <w:cs/>
        </w:rPr>
        <w:t>ก.จ</w:t>
      </w:r>
      <w:proofErr w:type="spellEnd"/>
      <w:r w:rsidRPr="0083415B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83415B">
        <w:rPr>
          <w:rFonts w:ascii="TH SarabunIT๙" w:hAnsi="TH SarabunIT๙" w:cs="TH SarabunIT๙" w:hint="cs"/>
          <w:cs/>
        </w:rPr>
        <w:t>ก.ท</w:t>
      </w:r>
      <w:proofErr w:type="spellEnd"/>
      <w:r w:rsidRPr="0083415B">
        <w:rPr>
          <w:rFonts w:ascii="TH SarabunIT๙" w:hAnsi="TH SarabunIT๙" w:cs="TH SarabunIT๙" w:hint="cs"/>
          <w:cs/>
        </w:rPr>
        <w:t xml:space="preserve">. และ ก.อบต. กำหนด </w:t>
      </w:r>
      <w:r>
        <w:rPr>
          <w:rFonts w:ascii="TH SarabunIT๙" w:hAnsi="TH SarabunIT๙" w:cs="TH SarabunIT๙" w:hint="cs"/>
          <w:cs/>
        </w:rPr>
        <w:t xml:space="preserve">           </w:t>
      </w:r>
      <w:bookmarkStart w:id="7" w:name="_GoBack"/>
      <w:bookmarkEnd w:id="7"/>
    </w:p>
    <w:p w:rsidR="00383A0F" w:rsidRDefault="005C6BDE" w:rsidP="005C6BDE">
      <w:pPr>
        <w:ind w:firstLine="1418"/>
        <w:jc w:val="thaiDistribute"/>
        <w:rPr>
          <w:rFonts w:ascii="TH SarabunIT๙" w:hAnsi="TH SarabunIT๙" w:cs="TH SarabunIT๙"/>
          <w:spacing w:val="-8"/>
        </w:rPr>
      </w:pPr>
      <w:r w:rsidRPr="00CA3F86">
        <w:rPr>
          <w:rFonts w:ascii="TH SarabunIT๙" w:hAnsi="TH SarabunIT๙" w:cs="TH SarabunIT๙"/>
          <w:b/>
          <w:bCs/>
          <w:lang w:eastAsia="th-TH"/>
        </w:rPr>
        <w:lastRenderedPageBreak/>
        <w:t>5</w:t>
      </w:r>
      <w:r>
        <w:rPr>
          <w:rFonts w:ascii="TH SarabunIT๙" w:hAnsi="TH SarabunIT๙" w:cs="TH SarabunIT๙"/>
          <w:b/>
          <w:bCs/>
          <w:lang w:eastAsia="th-TH"/>
        </w:rPr>
        <w:t>.</w:t>
      </w:r>
      <w:r w:rsidRPr="00CA3F86">
        <w:rPr>
          <w:rFonts w:ascii="TH SarabunIT๙" w:hAnsi="TH SarabunIT๙" w:cs="TH SarabunIT๙"/>
          <w:b/>
          <w:bCs/>
          <w:lang w:eastAsia="th-TH"/>
        </w:rPr>
        <w:t xml:space="preserve"> </w:t>
      </w:r>
      <w:r w:rsidRPr="00CA3F86">
        <w:rPr>
          <w:rFonts w:ascii="TH SarabunIT๙" w:hAnsi="TH SarabunIT๙" w:cs="TH SarabunIT๙" w:hint="cs"/>
          <w:b/>
          <w:bCs/>
          <w:cs/>
        </w:rPr>
        <w:t>ให้เพิ่ม</w:t>
      </w:r>
      <w:r w:rsidRPr="00CA3F86">
        <w:rPr>
          <w:rFonts w:ascii="TH SarabunIT๙" w:hAnsi="TH SarabunIT๙" w:cs="TH SarabunIT๙" w:hint="cs"/>
          <w:b/>
          <w:bCs/>
          <w:spacing w:val="-14"/>
          <w:cs/>
        </w:rPr>
        <w:t>ความเป็นหมวด 7</w:t>
      </w:r>
      <w:r w:rsidRPr="00B53AF9">
        <w:rPr>
          <w:rFonts w:ascii="TH SarabunIT๙" w:hAnsi="TH SarabunIT๙" w:cs="TH SarabunIT๙" w:hint="cs"/>
          <w:spacing w:val="-14"/>
          <w:cs/>
        </w:rPr>
        <w:t xml:space="preserve"> </w:t>
      </w:r>
      <w:r w:rsidRPr="00B53AF9">
        <w:rPr>
          <w:rFonts w:ascii="TH SarabunIT๙" w:hAnsi="TH SarabunIT๙" w:cs="TH SarabunIT๙" w:hint="cs"/>
          <w:cs/>
        </w:rPr>
        <w:t xml:space="preserve">ของประกาศ </w:t>
      </w:r>
      <w:proofErr w:type="spellStart"/>
      <w:r w:rsidRPr="00B53AF9">
        <w:rPr>
          <w:rFonts w:ascii="TH SarabunIT๙" w:hAnsi="TH SarabunIT๙" w:cs="TH SarabunIT๙" w:hint="cs"/>
          <w:cs/>
        </w:rPr>
        <w:t>ก.จ</w:t>
      </w:r>
      <w:proofErr w:type="spellEnd"/>
      <w:r w:rsidRPr="00B53AF9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B53AF9">
        <w:rPr>
          <w:rFonts w:ascii="TH SarabunIT๙" w:hAnsi="TH SarabunIT๙" w:cs="TH SarabunIT๙" w:hint="cs"/>
          <w:cs/>
        </w:rPr>
        <w:t>ก.ท</w:t>
      </w:r>
      <w:proofErr w:type="spellEnd"/>
      <w:r w:rsidRPr="00B53AF9">
        <w:rPr>
          <w:rFonts w:ascii="TH SarabunIT๙" w:hAnsi="TH SarabunIT๙" w:cs="TH SarabunIT๙" w:hint="cs"/>
          <w:cs/>
        </w:rPr>
        <w:t>. และ 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B53AF9">
        <w:rPr>
          <w:rFonts w:ascii="TH SarabunIT๙" w:hAnsi="TH SarabunIT๙" w:cs="TH SarabunIT๙" w:hint="cs"/>
          <w:cs/>
        </w:rPr>
        <w:t xml:space="preserve">เรื่อง </w:t>
      </w:r>
      <w:r w:rsidRPr="00B53AF9">
        <w:rPr>
          <w:rFonts w:ascii="TH SarabunIT๙" w:eastAsia="BrowalliaNew-Bold" w:hAnsi="TH SarabunIT๙" w:cs="TH SarabunIT๙"/>
          <w:cs/>
        </w:rPr>
        <w:t>มาตรฐานทั่วไปเกี่ยวกับการประเมินตำแหน่งและวิทยฐานะข้าราชการหรือพนักงานครูและบุคลากรทางการศึกษาองค์กรปกครองส่วนท้องถิ่</w:t>
      </w:r>
      <w:r w:rsidRPr="00B53AF9">
        <w:rPr>
          <w:rFonts w:ascii="TH SarabunIT๙" w:eastAsia="BrowalliaNew-Bold" w:hAnsi="TH SarabunIT๙" w:cs="TH SarabunIT๙" w:hint="cs"/>
          <w:cs/>
        </w:rPr>
        <w:t>น พ.ศ. 2565 ลงวันที่ 23 กันยายน 2565</w:t>
      </w:r>
      <w:r>
        <w:rPr>
          <w:rFonts w:ascii="TH SarabunIT๙" w:hAnsi="TH SarabunIT๙" w:cs="TH SarabunIT๙" w:hint="cs"/>
          <w:b/>
          <w:bCs/>
          <w:cs/>
          <w:lang w:eastAsia="th-TH"/>
        </w:rPr>
        <w:t xml:space="preserve"> </w:t>
      </w:r>
      <w:r w:rsidRPr="003C2F3C">
        <w:rPr>
          <w:rFonts w:ascii="TH SarabunIT๙" w:hAnsi="TH SarabunIT๙" w:cs="TH SarabunIT๙" w:hint="cs"/>
          <w:cs/>
          <w:lang w:eastAsia="th-TH"/>
        </w:rPr>
        <w:t>เกี่ยวกับการ</w:t>
      </w:r>
      <w:r w:rsidRPr="003C2F3C">
        <w:rPr>
          <w:rFonts w:ascii="TH SarabunIT๙" w:hAnsi="TH SarabunIT๙" w:cs="TH SarabunIT๙" w:hint="cs"/>
          <w:cs/>
        </w:rPr>
        <w:t>เบิกจ่ายค่าสมนาคุณกรรมการผู้อ่าน ตรวจและประเมินผลงานของข้าร</w:t>
      </w:r>
      <w:r w:rsidRPr="004A1D46">
        <w:rPr>
          <w:rFonts w:ascii="TH SarabunIT๙" w:hAnsi="TH SarabunIT๙" w:cs="TH SarabunIT๙" w:hint="cs"/>
          <w:cs/>
        </w:rPr>
        <w:t>าชการหรือพนักงาน</w:t>
      </w:r>
      <w:r w:rsidRPr="004A1D46">
        <w:rPr>
          <w:rFonts w:ascii="TH SarabunIT๙" w:hAnsi="TH SarabunIT๙" w:cs="TH SarabunIT๙"/>
          <w:cs/>
        </w:rPr>
        <w:t>ครูและบุคลากรทางการศึกษา</w:t>
      </w:r>
      <w:r w:rsidRPr="004A1D46">
        <w:rPr>
          <w:rFonts w:ascii="TH SarabunIT๙" w:hAnsi="TH SarabunIT๙" w:cs="TH SarabunIT๙" w:hint="cs"/>
          <w:cs/>
        </w:rPr>
        <w:t>องค์กรปกครอง</w:t>
      </w:r>
      <w:r>
        <w:rPr>
          <w:rFonts w:ascii="TH SarabunIT๙" w:hAnsi="TH SarabunIT๙" w:cs="TH SarabunIT๙" w:hint="cs"/>
          <w:cs/>
        </w:rPr>
        <w:t xml:space="preserve"> </w:t>
      </w:r>
      <w:r w:rsidRPr="004A1D46">
        <w:rPr>
          <w:rFonts w:ascii="TH SarabunIT๙" w:hAnsi="TH SarabunIT๙" w:cs="TH SarabunIT๙" w:hint="cs"/>
          <w:cs/>
        </w:rPr>
        <w:t>ส่วนท้องถิ่น ให้เป็นไปตามบัญชีค่าสมนาคุณท้ายระเบียบกระทรวงมหาดไทยว่าด้วยค่าใช้จ่ายการคัดเลือกพนักงานและลูกจ้างขององค์กรปกครองส่วนท้องถิ่น (ฉบับที่ 3) พ.ศ. 2567 และที่แก้ไขเพิ่มเติม</w:t>
      </w:r>
    </w:p>
    <w:p w:rsidR="00383A0F" w:rsidRDefault="00383A0F" w:rsidP="00383A0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7E620B" w:rsidRPr="00B17652">
        <w:rPr>
          <w:rFonts w:ascii="TH SarabunIT๙" w:eastAsia="Calibri" w:hAnsi="TH SarabunIT๙" w:cs="TH SarabunIT๙"/>
          <w:cs/>
        </w:rPr>
        <w:t>กำหนดการจ่ายเงินสมนาคุณกรรมการสอบสวนขององค์กรปกครองส่วนท้องถิ่น</w:t>
      </w:r>
    </w:p>
    <w:p w:rsidR="00CF0E17" w:rsidRDefault="00383A0F" w:rsidP="00CF0E17">
      <w:pPr>
        <w:ind w:firstLine="1134"/>
        <w:jc w:val="thaiDistribute"/>
        <w:rPr>
          <w:rFonts w:ascii="TH SarabunIT๙" w:eastAsia="Times New Roman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CF0E17">
        <w:rPr>
          <w:rFonts w:ascii="TH SarabunIT๙" w:eastAsia="Times New Roman" w:hAnsi="TH SarabunIT๙" w:cs="TH SarabunIT๙" w:hint="cs"/>
          <w:cs/>
        </w:rPr>
        <w:t>มีมติ</w:t>
      </w:r>
      <w:r w:rsidR="00CF0E17" w:rsidRPr="002D10D3">
        <w:rPr>
          <w:rFonts w:ascii="TH SarabunIT๙" w:eastAsia="Times New Roman" w:hAnsi="TH SarabunIT๙" w:cs="TH SarabunIT๙" w:hint="cs"/>
          <w:cs/>
        </w:rPr>
        <w:t>เห็น</w:t>
      </w:r>
      <w:r w:rsidR="00CF0E17">
        <w:rPr>
          <w:rFonts w:ascii="TH SarabunIT๙" w:eastAsia="Times New Roman" w:hAnsi="TH SarabunIT๙" w:cs="TH SarabunIT๙" w:hint="cs"/>
          <w:cs/>
        </w:rPr>
        <w:t>ชอบดังนี้</w:t>
      </w:r>
      <w:r w:rsidR="00CF0E17" w:rsidRPr="002D10D3">
        <w:rPr>
          <w:rFonts w:ascii="TH SarabunIT๙" w:eastAsia="Times New Roman" w:hAnsi="TH SarabunIT๙" w:cs="TH SarabunIT๙" w:hint="cs"/>
          <w:cs/>
        </w:rPr>
        <w:t xml:space="preserve"> </w:t>
      </w:r>
      <w:r w:rsidR="00CF0E17">
        <w:rPr>
          <w:rFonts w:ascii="TH SarabunIT๙" w:eastAsia="Times New Roman" w:hAnsi="TH SarabunIT๙" w:cs="TH SarabunIT๙" w:hint="cs"/>
          <w:cs/>
        </w:rPr>
        <w:t xml:space="preserve"> </w:t>
      </w:r>
    </w:p>
    <w:p w:rsidR="00CF0E17" w:rsidRPr="00DE4275" w:rsidRDefault="00CF0E17" w:rsidP="00CF0E17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 w:hint="cs"/>
          <w:u w:val="single"/>
          <w:cs/>
        </w:rPr>
        <w:t>ประเด็นผู้มีสิทธิได้รับเงินสมนาคุณ ได้แก่</w:t>
      </w:r>
    </w:p>
    <w:p w:rsidR="00CF0E17" w:rsidRDefault="00CF0E17" w:rsidP="00CF0E17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1) กรรมการสอบสวนวินัยอย่างไม่ร้ายแรง</w:t>
      </w:r>
    </w:p>
    <w:p w:rsidR="00CF0E17" w:rsidRDefault="00CF0E17" w:rsidP="00CF0E17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2) กรรมการสอบสวนวินัยอย่างร้ายแรง</w:t>
      </w:r>
    </w:p>
    <w:p w:rsidR="00CF0E17" w:rsidRDefault="00CF0E17" w:rsidP="00CF0E17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3) </w:t>
      </w:r>
      <w:r w:rsidRPr="00AA23B0">
        <w:rPr>
          <w:rFonts w:ascii="TH SarabunIT๙" w:eastAsia="Times New Roman" w:hAnsi="TH SarabunIT๙" w:cs="TH SarabunIT๙"/>
          <w:cs/>
        </w:rPr>
        <w:t xml:space="preserve">กรรมการสอบสวนให้ออกจากราชการกรณีถูกกล่าวหา หรือมีเหตุอันควรสงสัยว่าหย่อนความสามารถในอันที่จะปฏิบัติหน้าที่ราชการบกพร่องในหน้าที่ราชการหรือประพฤติตนไม่เหมาะสมกับตำแหน่งหน้าที่ราชการ และกรณีมีมลทินมัวหมอง   </w:t>
      </w:r>
    </w:p>
    <w:p w:rsidR="00CF0E17" w:rsidRPr="00DE4275" w:rsidRDefault="00CF0E17" w:rsidP="00CF0E17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 w:hint="cs"/>
          <w:u w:val="single"/>
          <w:cs/>
        </w:rPr>
        <w:t>ประเด็น</w:t>
      </w:r>
      <w:r w:rsidRPr="00DE4275">
        <w:rPr>
          <w:rFonts w:ascii="TH SarabunIT๙" w:eastAsia="Times New Roman" w:hAnsi="TH SarabunIT๙" w:cs="TH SarabunIT๙"/>
          <w:u w:val="single"/>
          <w:cs/>
        </w:rPr>
        <w:t>อัตราให้ได้รับเงินสมนาคุณ</w:t>
      </w:r>
    </w:p>
    <w:p w:rsidR="00CF0E17" w:rsidRDefault="00CF0E17" w:rsidP="00CF0E17">
      <w:pPr>
        <w:ind w:firstLine="1276"/>
        <w:jc w:val="thaiDistribute"/>
        <w:rPr>
          <w:rFonts w:ascii="TH SarabunIT๙" w:eastAsia="Times New Roman" w:hAnsi="TH SarabunIT๙" w:cs="TH SarabunIT๙"/>
        </w:rPr>
      </w:pPr>
      <w:r w:rsidRPr="001B7DAA">
        <w:rPr>
          <w:rFonts w:ascii="TH SarabunIT๙" w:eastAsia="Times New Roman" w:hAnsi="TH SarabunIT๙" w:cs="TH SarabunIT๙" w:hint="cs"/>
          <w:spacing w:val="-8"/>
          <w:cs/>
        </w:rPr>
        <w:t>- ให้ได้รับในอัตรา</w:t>
      </w:r>
      <w:r w:rsidRPr="001B7DAA">
        <w:rPr>
          <w:rFonts w:ascii="TH SarabunIT๙" w:eastAsia="Times New Roman" w:hAnsi="TH SarabunIT๙" w:cs="TH SarabunIT๙"/>
          <w:spacing w:val="-8"/>
          <w:cs/>
        </w:rPr>
        <w:t>ประธานกรรมการไม่เกิน</w:t>
      </w:r>
      <w:r w:rsidRPr="001B7DAA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Pr="001B7DAA">
        <w:rPr>
          <w:rFonts w:ascii="TH SarabunIT๙" w:eastAsia="Times New Roman" w:hAnsi="TH SarabunIT๙" w:cs="TH SarabunIT๙"/>
          <w:spacing w:val="-8"/>
          <w:cs/>
        </w:rPr>
        <w:t>1</w:t>
      </w:r>
      <w:r w:rsidRPr="001B7DAA">
        <w:rPr>
          <w:rFonts w:ascii="TH SarabunIT๙" w:eastAsia="Times New Roman" w:hAnsi="TH SarabunIT๙" w:cs="TH SarabunIT๙"/>
          <w:spacing w:val="-8"/>
        </w:rPr>
        <w:t>,</w:t>
      </w:r>
      <w:r w:rsidRPr="001B7DAA">
        <w:rPr>
          <w:rFonts w:ascii="TH SarabunIT๙" w:eastAsia="Times New Roman" w:hAnsi="TH SarabunIT๙" w:cs="TH SarabunIT๙"/>
          <w:spacing w:val="-8"/>
          <w:cs/>
        </w:rPr>
        <w:t>500 บาท และกรรมการไม่เกิน 1</w:t>
      </w:r>
      <w:r w:rsidRPr="001B7DAA">
        <w:rPr>
          <w:rFonts w:ascii="TH SarabunIT๙" w:eastAsia="Times New Roman" w:hAnsi="TH SarabunIT๙" w:cs="TH SarabunIT๙"/>
          <w:spacing w:val="-8"/>
        </w:rPr>
        <w:t>,</w:t>
      </w:r>
      <w:r w:rsidRPr="001B7DAA">
        <w:rPr>
          <w:rFonts w:ascii="TH SarabunIT๙" w:eastAsia="Times New Roman" w:hAnsi="TH SarabunIT๙" w:cs="TH SarabunIT๙"/>
          <w:spacing w:val="-8"/>
          <w:cs/>
        </w:rPr>
        <w:t xml:space="preserve">200 บาท ต่อครั้ง </w:t>
      </w:r>
      <w:r w:rsidRPr="001B7DAA">
        <w:rPr>
          <w:rFonts w:ascii="TH SarabunIT๙" w:eastAsia="Times New Roman" w:hAnsi="TH SarabunIT๙" w:cs="TH SarabunIT๙"/>
          <w:spacing w:val="-8"/>
          <w:cs/>
        </w:rPr>
        <w:br/>
      </w:r>
      <w:r>
        <w:rPr>
          <w:rFonts w:ascii="TH SarabunIT๙" w:eastAsia="Times New Roman" w:hAnsi="TH SarabunIT๙" w:cs="TH SarabunIT๙" w:hint="cs"/>
          <w:cs/>
        </w:rPr>
        <w:t>และให้ได้รับ</w:t>
      </w:r>
      <w:r w:rsidRPr="002A1E83">
        <w:rPr>
          <w:rFonts w:ascii="TH SarabunIT๙" w:eastAsia="Times New Roman" w:hAnsi="TH SarabunIT๙" w:cs="TH SarabunIT๙"/>
          <w:cs/>
        </w:rPr>
        <w:t>เฉพาะการประชุม ดังนี้</w:t>
      </w:r>
    </w:p>
    <w:p w:rsidR="00CF0E17" w:rsidRDefault="00CF0E17" w:rsidP="00CF0E17">
      <w:pPr>
        <w:ind w:firstLine="1418"/>
        <w:jc w:val="thaiDistribute"/>
        <w:rPr>
          <w:rFonts w:ascii="TH SarabunIT๙" w:eastAsia="Times New Roman" w:hAnsi="TH SarabunIT๙" w:cs="TH SarabunIT๙"/>
          <w:spacing w:val="-4"/>
        </w:rPr>
      </w:pPr>
      <w:r w:rsidRPr="002A1E83">
        <w:rPr>
          <w:rFonts w:ascii="TH SarabunIT๙" w:eastAsia="Times New Roman" w:hAnsi="TH SarabunIT๙" w:cs="TH SarabunIT๙"/>
          <w:spacing w:val="-4"/>
          <w:cs/>
        </w:rPr>
        <w:t xml:space="preserve">๑) การประชุมเพื่อวางแนวทางการสอบสวน (ตามข้อ 52 ของมาตรฐานทั่วไปเกี่ยวกับวินัยฯ) </w:t>
      </w:r>
    </w:p>
    <w:p w:rsidR="00CF0E17" w:rsidRDefault="00CF0E17" w:rsidP="00CF0E17">
      <w:pPr>
        <w:ind w:firstLine="1418"/>
        <w:jc w:val="thaiDistribute"/>
        <w:rPr>
          <w:rFonts w:ascii="TH SarabunIT๙" w:eastAsia="Times New Roman" w:hAnsi="TH SarabunIT๙" w:cs="TH SarabunIT๙"/>
        </w:rPr>
      </w:pPr>
      <w:r w:rsidRPr="002A1E83">
        <w:rPr>
          <w:rFonts w:ascii="TH SarabunIT๙" w:eastAsia="Times New Roman" w:hAnsi="TH SarabunIT๙" w:cs="TH SarabunIT๙"/>
          <w:cs/>
        </w:rPr>
        <w:t xml:space="preserve">๒) การประชุมเพื่อพิจารณาว่ามีพยานหลักฐานใดสนับสนุนข้อกล่าวหา (ตามข้อ 61 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>ของมาตรฐานทั่วไปเกี่ยวกับวินัยฯ) และ</w:t>
      </w:r>
    </w:p>
    <w:p w:rsidR="00CF0E17" w:rsidRDefault="00CF0E17" w:rsidP="00CF0E17">
      <w:pPr>
        <w:ind w:firstLine="1418"/>
        <w:jc w:val="thaiDistribute"/>
        <w:rPr>
          <w:rFonts w:ascii="TH SarabunIT๙" w:eastAsia="Times New Roman" w:hAnsi="TH SarabunIT๙" w:cs="TH SarabunIT๙"/>
        </w:rPr>
      </w:pPr>
      <w:r w:rsidRPr="002A1E83">
        <w:rPr>
          <w:rFonts w:ascii="TH SarabunIT๙" w:eastAsia="Times New Roman" w:hAnsi="TH SarabunIT๙" w:cs="TH SarabunIT๙"/>
          <w:cs/>
        </w:rPr>
        <w:t xml:space="preserve">๓) การประชุมพิจารณาลงมติว่าผู้ถูกกล่าวหากระทำผิดวินัยอย่างไม่ร้ายแรง กระทำผิดวินัยอย่างร้ายแรง และกรณีถูกกล่าวหา หรือมีเหตุอันควรสงสัยว่าหย่อนความสามารถในอันที่จะปฏิบัติหน้าที่ราชการ </w:t>
      </w:r>
      <w:r w:rsidRPr="002A1E83">
        <w:rPr>
          <w:rFonts w:ascii="TH SarabunIT๙" w:eastAsia="Times New Roman" w:hAnsi="TH SarabunIT๙" w:cs="TH SarabunIT๙"/>
          <w:spacing w:val="-8"/>
          <w:cs/>
        </w:rPr>
        <w:t xml:space="preserve">บกพร่องในหน้าที่ราชการหรือประพฤติตนไม่เหมาะสมกับตำแหน่งหน้าที่ราชการหรือไม่ (ตามข้อ 75 </w:t>
      </w:r>
      <w:r w:rsidR="005C6BDE">
        <w:rPr>
          <w:rFonts w:ascii="TH SarabunIT๙" w:eastAsia="Times New Roman" w:hAnsi="TH SarabunIT๙" w:cs="TH SarabunIT๙" w:hint="cs"/>
          <w:spacing w:val="-8"/>
          <w:cs/>
        </w:rPr>
        <w:t xml:space="preserve">             </w:t>
      </w:r>
      <w:r w:rsidRPr="002A1E83">
        <w:rPr>
          <w:rFonts w:ascii="TH SarabunIT๙" w:eastAsia="Times New Roman" w:hAnsi="TH SarabunIT๙" w:cs="TH SarabunIT๙"/>
          <w:spacing w:val="-8"/>
          <w:cs/>
        </w:rPr>
        <w:t>ของมาตรฐานทั่วไป</w:t>
      </w:r>
      <w:r w:rsidRPr="002A1E83">
        <w:rPr>
          <w:rFonts w:ascii="TH SarabunIT๙" w:eastAsia="Times New Roman" w:hAnsi="TH SarabunIT๙" w:cs="TH SarabunIT๙"/>
          <w:cs/>
        </w:rPr>
        <w:t xml:space="preserve">เกี่ยวกับวินัยฯ) หรือให้ออกจากราชการ เพราะมีมลทินมัวหมอง ตามข้อ 8 วรรคสอง </w:t>
      </w:r>
      <w:r w:rsidR="005C6BDE">
        <w:rPr>
          <w:rFonts w:ascii="TH SarabunIT๙" w:eastAsia="Times New Roman" w:hAnsi="TH SarabunIT๙" w:cs="TH SarabunIT๙" w:hint="cs"/>
          <w:cs/>
        </w:rPr>
        <w:t xml:space="preserve">           </w:t>
      </w:r>
      <w:r w:rsidRPr="002A1E83">
        <w:rPr>
          <w:rFonts w:ascii="TH SarabunIT๙" w:eastAsia="Times New Roman" w:hAnsi="TH SarabunIT๙" w:cs="TH SarabunIT๙"/>
          <w:cs/>
        </w:rPr>
        <w:t>ของมาตรฐานทั่วไปเกี่ยวกับการให้ออกจากราชการฯ</w:t>
      </w:r>
    </w:p>
    <w:p w:rsidR="00CF0E17" w:rsidRDefault="00CF0E17" w:rsidP="00CF0E17">
      <w:pPr>
        <w:ind w:firstLine="1724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กรณีที่วันเดียวกันมีการประชุม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2A1E83">
        <w:rPr>
          <w:rFonts w:ascii="TH SarabunIT๙" w:eastAsia="Times New Roman" w:hAnsi="TH SarabunIT๙" w:cs="TH SarabunIT๙"/>
          <w:cs/>
        </w:rPr>
        <w:t>ในกรณีเดียวกันมากกว่าหนึ่งครั้งในการสอบสวน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 xml:space="preserve">เรื่องเดียวกัน ให้ได้รับเงินสมนาคุณเพียงครั้งเดียว </w:t>
      </w:r>
    </w:p>
    <w:p w:rsidR="00CF0E17" w:rsidRDefault="00CF0E17" w:rsidP="00CF0E17">
      <w:pPr>
        <w:ind w:firstLine="1724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กรณีประธานกรรมการหรือกรรมการสอบสวนซึ่งมิได้เป็นข้าราชการส่วนท้องถิ่น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>ในองค์กรปกครองส่วนท้องถิ่นที่มีคำสั่งแต่งตั้งให้ได้รับเงินสมนาคุณเพิ่มขึ้นอีกเท่าหนึ่ง</w:t>
      </w:r>
    </w:p>
    <w:p w:rsidR="00CF0E17" w:rsidRDefault="00CF0E17" w:rsidP="00CF0E17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/>
          <w:u w:val="single"/>
          <w:cs/>
        </w:rPr>
        <w:t>ประเด็น</w:t>
      </w:r>
      <w:r w:rsidRPr="00DE4275">
        <w:rPr>
          <w:rFonts w:ascii="TH SarabunIT๙" w:eastAsia="Times New Roman" w:hAnsi="TH SarabunIT๙" w:cs="TH SarabunIT๙" w:hint="cs"/>
          <w:u w:val="single"/>
          <w:cs/>
        </w:rPr>
        <w:t>ระยะเวลาให้มีสิทธิได้รับเงินสมนาคุณ</w:t>
      </w:r>
    </w:p>
    <w:p w:rsidR="00383A0F" w:rsidRDefault="00CF0E17" w:rsidP="00CF0E17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ให้เบิกจ่ายได้เฉพาะการประชุมภายใน 120 วัน นับแต่วันที่ประธานกรรมการสอบสวนรับทราบคำสั่งแต่งตั้งคณะกรรมการสอบสวน</w:t>
      </w:r>
    </w:p>
    <w:p w:rsidR="00383A0F" w:rsidRDefault="00383A0F" w:rsidP="00383A0F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7E620B">
        <w:rPr>
          <w:rFonts w:ascii="TH SarabunIT๙" w:hAnsi="TH SarabunIT๙" w:cs="TH SarabunIT๙" w:hint="cs"/>
          <w:spacing w:val="-4"/>
          <w:cs/>
        </w:rPr>
        <w:t>แผนและขั้นตอนการปฏิบัติเกี่ยวกับกระบวนการสอบแข่งขัน</w:t>
      </w:r>
    </w:p>
    <w:p w:rsidR="00383A0F" w:rsidRDefault="00383A0F" w:rsidP="00383A0F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9D184B">
        <w:rPr>
          <w:rFonts w:ascii="TH SarabunIT๙" w:hAnsi="TH SarabunIT๙" w:cs="TH SarabunIT๙" w:hint="cs"/>
          <w:spacing w:val="-8"/>
          <w:cs/>
        </w:rPr>
        <w:t>เห็นชอบตาม</w:t>
      </w:r>
      <w:r w:rsidR="009D184B" w:rsidRPr="00B526B3">
        <w:rPr>
          <w:rFonts w:ascii="TH SarabunIT๙" w:hAnsi="TH SarabunIT๙" w:cs="TH SarabunIT๙" w:hint="cs"/>
          <w:cs/>
        </w:rPr>
        <w:t>ร่าง</w:t>
      </w:r>
      <w:r w:rsidR="009D184B">
        <w:rPr>
          <w:rFonts w:ascii="TH SarabunIT๙" w:hAnsi="TH SarabunIT๙" w:cs="TH SarabunIT๙" w:hint="cs"/>
          <w:cs/>
        </w:rPr>
        <w:t>แผน</w:t>
      </w:r>
      <w:r w:rsidR="009D184B" w:rsidRPr="00B526B3">
        <w:rPr>
          <w:rFonts w:ascii="TH SarabunIT๙" w:hAnsi="TH SarabunIT๙" w:cs="TH SarabunIT๙"/>
          <w:cs/>
        </w:rPr>
        <w:t>ขั้นตอนการปฏิบัติ</w:t>
      </w:r>
      <w:r w:rsidR="009D184B" w:rsidRPr="00CC6362">
        <w:rPr>
          <w:rFonts w:ascii="TH SarabunIT๙" w:hAnsi="TH SarabunIT๙" w:cs="TH SarabunIT๙"/>
          <w:cs/>
        </w:rPr>
        <w:t>การการสอบแข่งขันข้าราชการหรือพนักงานส่วนท้องถิ่น</w:t>
      </w:r>
      <w:r w:rsidR="009D184B">
        <w:rPr>
          <w:rFonts w:ascii="TH SarabunIT๙" w:hAnsi="TH SarabunIT๙" w:cs="TH SarabunIT๙" w:hint="cs"/>
          <w:cs/>
        </w:rPr>
        <w:t xml:space="preserve"> ปี 2568</w:t>
      </w:r>
    </w:p>
    <w:p w:rsidR="00D5449E" w:rsidRDefault="00D5449E" w:rsidP="00865D6A">
      <w:pPr>
        <w:tabs>
          <w:tab w:val="left" w:pos="2127"/>
        </w:tabs>
        <w:ind w:firstLine="1418"/>
        <w:jc w:val="thaiDistribute"/>
        <w:rPr>
          <w:rFonts w:ascii="TH SarabunIT๙" w:hAnsi="TH SarabunIT๙" w:cs="TH SarabunIT๙"/>
          <w:spacing w:val="-8"/>
        </w:rPr>
      </w:pPr>
    </w:p>
    <w:bookmarkEnd w:id="2"/>
    <w:bookmarkEnd w:id="3"/>
    <w:p w:rsidR="002F45E3" w:rsidRPr="00EC1E14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  <w:r w:rsidRPr="00EC1E14">
        <w:rPr>
          <w:rFonts w:ascii="TH SarabunIT๙" w:hAnsi="TH SarabunIT๙" w:cs="TH SarabunIT๙"/>
          <w:cs/>
        </w:rPr>
        <w:t>.........................................................................</w:t>
      </w:r>
    </w:p>
    <w:sectPr w:rsidR="002F45E3" w:rsidRPr="00EC1E14" w:rsidSect="003E2B88">
      <w:headerReference w:type="default" r:id="rId8"/>
      <w:pgSz w:w="11906" w:h="16838" w:code="9"/>
      <w:pgMar w:top="1134" w:right="1134" w:bottom="709" w:left="1701" w:header="851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7047" w:rsidRDefault="00D97047" w:rsidP="009C486C">
      <w:r>
        <w:separator/>
      </w:r>
    </w:p>
  </w:endnote>
  <w:endnote w:type="continuationSeparator" w:id="0">
    <w:p w:rsidR="00D97047" w:rsidRDefault="00D97047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7047" w:rsidRDefault="00D97047" w:rsidP="009C486C">
      <w:r>
        <w:separator/>
      </w:r>
    </w:p>
  </w:footnote>
  <w:footnote w:type="continuationSeparator" w:id="0">
    <w:p w:rsidR="00D97047" w:rsidRDefault="00D97047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620264"/>
      <w:docPartObj>
        <w:docPartGallery w:val="Page Numbers (Top of Page)"/>
        <w:docPartUnique/>
      </w:docPartObj>
    </w:sdtPr>
    <w:sdtEndPr/>
    <w:sdtContent>
      <w:p w:rsidR="004F00D7" w:rsidRDefault="00D97047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58759701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begin"/>
            </w:r>
            <w:r w:rsidR="004F00D7" w:rsidRPr="00EF021E">
              <w:rPr>
                <w:rFonts w:ascii="TH SarabunIT๙" w:hAnsi="TH SarabunIT๙" w:cs="TH SarabunIT๙"/>
                <w:szCs w:val="32"/>
              </w:rPr>
              <w:instrText>PAGE    \* MERGEFORMAT</w:instrText>
            </w:r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separate"/>
            </w:r>
            <w:r w:rsidR="00B93325" w:rsidRPr="00B93325">
              <w:rPr>
                <w:rFonts w:ascii="TH SarabunIT๙" w:eastAsiaTheme="majorEastAsia" w:hAnsi="TH SarabunIT๙" w:cs="TH SarabunIT๙"/>
                <w:noProof/>
                <w:szCs w:val="32"/>
                <w:lang w:val="th-TH"/>
              </w:rPr>
              <w:t>-</w:t>
            </w:r>
            <w:r w:rsidR="00B93325">
              <w:rPr>
                <w:rFonts w:ascii="TH SarabunIT๙" w:eastAsiaTheme="minorEastAsia" w:hAnsi="TH SarabunIT๙" w:cs="TH SarabunIT๙"/>
                <w:noProof/>
                <w:szCs w:val="32"/>
              </w:rPr>
              <w:t xml:space="preserve"> 3 -</w:t>
            </w:r>
            <w:r w:rsidR="004F00D7" w:rsidRPr="00EF021E">
              <w:rPr>
                <w:rFonts w:ascii="TH SarabunIT๙" w:eastAsiaTheme="majorEastAsia" w:hAnsi="TH SarabunIT๙" w:cs="TH SarabunIT๙"/>
                <w:szCs w:val="32"/>
              </w:rPr>
              <w:fldChar w:fldCharType="end"/>
            </w:r>
          </w:sdtContent>
        </w:sdt>
      </w:p>
      <w:p w:rsidR="00A31F66" w:rsidRPr="004F00D7" w:rsidRDefault="00D97047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81EDB"/>
    <w:multiLevelType w:val="hybridMultilevel"/>
    <w:tmpl w:val="B7D4B8D2"/>
    <w:lvl w:ilvl="0" w:tplc="1A26A5A8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378"/>
    <w:rsid w:val="00000815"/>
    <w:rsid w:val="00002603"/>
    <w:rsid w:val="00002D59"/>
    <w:rsid w:val="0000567A"/>
    <w:rsid w:val="00005CCC"/>
    <w:rsid w:val="00010CC1"/>
    <w:rsid w:val="00012C29"/>
    <w:rsid w:val="00013782"/>
    <w:rsid w:val="00015B6A"/>
    <w:rsid w:val="00021637"/>
    <w:rsid w:val="0002291A"/>
    <w:rsid w:val="00032455"/>
    <w:rsid w:val="00040164"/>
    <w:rsid w:val="00057E25"/>
    <w:rsid w:val="000626A3"/>
    <w:rsid w:val="00064149"/>
    <w:rsid w:val="00064C1C"/>
    <w:rsid w:val="00065A02"/>
    <w:rsid w:val="00067034"/>
    <w:rsid w:val="000672F0"/>
    <w:rsid w:val="00067465"/>
    <w:rsid w:val="00074870"/>
    <w:rsid w:val="00082122"/>
    <w:rsid w:val="000829B6"/>
    <w:rsid w:val="00093AC5"/>
    <w:rsid w:val="000A5E00"/>
    <w:rsid w:val="000B35AD"/>
    <w:rsid w:val="000B6474"/>
    <w:rsid w:val="000C3A1A"/>
    <w:rsid w:val="000C59A0"/>
    <w:rsid w:val="000D3110"/>
    <w:rsid w:val="000D3A62"/>
    <w:rsid w:val="000D7C3A"/>
    <w:rsid w:val="000E2313"/>
    <w:rsid w:val="000E2A14"/>
    <w:rsid w:val="000E5E5F"/>
    <w:rsid w:val="000E638D"/>
    <w:rsid w:val="000E7FCC"/>
    <w:rsid w:val="000F30FC"/>
    <w:rsid w:val="00103F23"/>
    <w:rsid w:val="001050A5"/>
    <w:rsid w:val="001102AC"/>
    <w:rsid w:val="00111A5A"/>
    <w:rsid w:val="00111C14"/>
    <w:rsid w:val="00111EAF"/>
    <w:rsid w:val="001160AC"/>
    <w:rsid w:val="00117613"/>
    <w:rsid w:val="00123666"/>
    <w:rsid w:val="00125CDA"/>
    <w:rsid w:val="0012679B"/>
    <w:rsid w:val="00132617"/>
    <w:rsid w:val="00133549"/>
    <w:rsid w:val="00133B4C"/>
    <w:rsid w:val="00134542"/>
    <w:rsid w:val="00134571"/>
    <w:rsid w:val="00134D38"/>
    <w:rsid w:val="0013690F"/>
    <w:rsid w:val="00152904"/>
    <w:rsid w:val="00152BBF"/>
    <w:rsid w:val="00154737"/>
    <w:rsid w:val="001610C4"/>
    <w:rsid w:val="00161D36"/>
    <w:rsid w:val="0016353F"/>
    <w:rsid w:val="00171707"/>
    <w:rsid w:val="00171A59"/>
    <w:rsid w:val="0017702D"/>
    <w:rsid w:val="0018055A"/>
    <w:rsid w:val="00182077"/>
    <w:rsid w:val="00183C06"/>
    <w:rsid w:val="001875C8"/>
    <w:rsid w:val="00191867"/>
    <w:rsid w:val="00191954"/>
    <w:rsid w:val="001A31FD"/>
    <w:rsid w:val="001B399D"/>
    <w:rsid w:val="001C09EC"/>
    <w:rsid w:val="001C4513"/>
    <w:rsid w:val="001C7023"/>
    <w:rsid w:val="001D15C6"/>
    <w:rsid w:val="001D21D5"/>
    <w:rsid w:val="001D3CBE"/>
    <w:rsid w:val="001D3D55"/>
    <w:rsid w:val="001D61DF"/>
    <w:rsid w:val="001D725A"/>
    <w:rsid w:val="001E5340"/>
    <w:rsid w:val="001E7F98"/>
    <w:rsid w:val="001F0D00"/>
    <w:rsid w:val="00201F66"/>
    <w:rsid w:val="00206A70"/>
    <w:rsid w:val="00210321"/>
    <w:rsid w:val="00210E2E"/>
    <w:rsid w:val="00214848"/>
    <w:rsid w:val="0022696F"/>
    <w:rsid w:val="00237750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65C3"/>
    <w:rsid w:val="00296C3C"/>
    <w:rsid w:val="00297752"/>
    <w:rsid w:val="002A0092"/>
    <w:rsid w:val="002A55B6"/>
    <w:rsid w:val="002A65D4"/>
    <w:rsid w:val="002A67E3"/>
    <w:rsid w:val="002B4122"/>
    <w:rsid w:val="002B41D1"/>
    <w:rsid w:val="002B5650"/>
    <w:rsid w:val="002B7ABC"/>
    <w:rsid w:val="002C0935"/>
    <w:rsid w:val="002C1B8B"/>
    <w:rsid w:val="002D57F6"/>
    <w:rsid w:val="002D6687"/>
    <w:rsid w:val="002D69FF"/>
    <w:rsid w:val="002E3754"/>
    <w:rsid w:val="002F3DF2"/>
    <w:rsid w:val="002F45E3"/>
    <w:rsid w:val="002F4CD5"/>
    <w:rsid w:val="002F6835"/>
    <w:rsid w:val="00300339"/>
    <w:rsid w:val="00300578"/>
    <w:rsid w:val="0030488B"/>
    <w:rsid w:val="00306C0E"/>
    <w:rsid w:val="00314583"/>
    <w:rsid w:val="00317B42"/>
    <w:rsid w:val="00324065"/>
    <w:rsid w:val="00337B11"/>
    <w:rsid w:val="00341138"/>
    <w:rsid w:val="003413DD"/>
    <w:rsid w:val="00342769"/>
    <w:rsid w:val="003519A5"/>
    <w:rsid w:val="00353F77"/>
    <w:rsid w:val="00356DF0"/>
    <w:rsid w:val="003608BB"/>
    <w:rsid w:val="003618C5"/>
    <w:rsid w:val="00365996"/>
    <w:rsid w:val="003779F6"/>
    <w:rsid w:val="00380395"/>
    <w:rsid w:val="00380EF4"/>
    <w:rsid w:val="00382FF3"/>
    <w:rsid w:val="00383498"/>
    <w:rsid w:val="00383A0F"/>
    <w:rsid w:val="00386F5C"/>
    <w:rsid w:val="00394AD7"/>
    <w:rsid w:val="00395535"/>
    <w:rsid w:val="003A3741"/>
    <w:rsid w:val="003A4E9F"/>
    <w:rsid w:val="003A581C"/>
    <w:rsid w:val="003B5412"/>
    <w:rsid w:val="003B6C2E"/>
    <w:rsid w:val="003C10F6"/>
    <w:rsid w:val="003C587D"/>
    <w:rsid w:val="003C727B"/>
    <w:rsid w:val="003C7D76"/>
    <w:rsid w:val="003D1E9F"/>
    <w:rsid w:val="003D215D"/>
    <w:rsid w:val="003D59DC"/>
    <w:rsid w:val="003D60B0"/>
    <w:rsid w:val="003E19D4"/>
    <w:rsid w:val="003E2B88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B98"/>
    <w:rsid w:val="00424D02"/>
    <w:rsid w:val="00426581"/>
    <w:rsid w:val="00427636"/>
    <w:rsid w:val="004350CF"/>
    <w:rsid w:val="00441D19"/>
    <w:rsid w:val="0044483C"/>
    <w:rsid w:val="004542A2"/>
    <w:rsid w:val="00460718"/>
    <w:rsid w:val="004627E2"/>
    <w:rsid w:val="004629B1"/>
    <w:rsid w:val="00463FB8"/>
    <w:rsid w:val="004645EC"/>
    <w:rsid w:val="00464ABF"/>
    <w:rsid w:val="00487073"/>
    <w:rsid w:val="004879BB"/>
    <w:rsid w:val="00493D80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E0697"/>
    <w:rsid w:val="004E3AF9"/>
    <w:rsid w:val="004E4D81"/>
    <w:rsid w:val="004F00D7"/>
    <w:rsid w:val="004F19B8"/>
    <w:rsid w:val="004F1A3B"/>
    <w:rsid w:val="0050315D"/>
    <w:rsid w:val="005033F0"/>
    <w:rsid w:val="00504152"/>
    <w:rsid w:val="00504EFE"/>
    <w:rsid w:val="00507767"/>
    <w:rsid w:val="00514B33"/>
    <w:rsid w:val="005159CD"/>
    <w:rsid w:val="0052408C"/>
    <w:rsid w:val="005243C1"/>
    <w:rsid w:val="00526A63"/>
    <w:rsid w:val="00527CA8"/>
    <w:rsid w:val="00530672"/>
    <w:rsid w:val="00531178"/>
    <w:rsid w:val="0053525A"/>
    <w:rsid w:val="005352FD"/>
    <w:rsid w:val="00536CC4"/>
    <w:rsid w:val="00536F3D"/>
    <w:rsid w:val="00537F03"/>
    <w:rsid w:val="00541595"/>
    <w:rsid w:val="00541FA0"/>
    <w:rsid w:val="00542EAE"/>
    <w:rsid w:val="005439A8"/>
    <w:rsid w:val="00545D7A"/>
    <w:rsid w:val="005467D1"/>
    <w:rsid w:val="005523D5"/>
    <w:rsid w:val="00555FDB"/>
    <w:rsid w:val="00557ABE"/>
    <w:rsid w:val="00557B3A"/>
    <w:rsid w:val="005620B8"/>
    <w:rsid w:val="00565CAF"/>
    <w:rsid w:val="00570476"/>
    <w:rsid w:val="00577A62"/>
    <w:rsid w:val="0058081D"/>
    <w:rsid w:val="00580D56"/>
    <w:rsid w:val="0059199A"/>
    <w:rsid w:val="00591F20"/>
    <w:rsid w:val="005952CC"/>
    <w:rsid w:val="005961A9"/>
    <w:rsid w:val="0059650D"/>
    <w:rsid w:val="005B29DF"/>
    <w:rsid w:val="005B4B2C"/>
    <w:rsid w:val="005C175E"/>
    <w:rsid w:val="005C17BF"/>
    <w:rsid w:val="005C3530"/>
    <w:rsid w:val="005C423D"/>
    <w:rsid w:val="005C4257"/>
    <w:rsid w:val="005C43AB"/>
    <w:rsid w:val="005C6BDE"/>
    <w:rsid w:val="005D1657"/>
    <w:rsid w:val="005D26D2"/>
    <w:rsid w:val="005D57DB"/>
    <w:rsid w:val="005D798D"/>
    <w:rsid w:val="005E1B01"/>
    <w:rsid w:val="005E23FE"/>
    <w:rsid w:val="005E2A9B"/>
    <w:rsid w:val="005E2CC7"/>
    <w:rsid w:val="005F7C23"/>
    <w:rsid w:val="00612570"/>
    <w:rsid w:val="00612938"/>
    <w:rsid w:val="006134AC"/>
    <w:rsid w:val="00620D90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7402"/>
    <w:rsid w:val="00660D70"/>
    <w:rsid w:val="00662E15"/>
    <w:rsid w:val="00665360"/>
    <w:rsid w:val="00666908"/>
    <w:rsid w:val="0066752E"/>
    <w:rsid w:val="006704AD"/>
    <w:rsid w:val="006721CA"/>
    <w:rsid w:val="0067374E"/>
    <w:rsid w:val="00675733"/>
    <w:rsid w:val="00680D60"/>
    <w:rsid w:val="006811C0"/>
    <w:rsid w:val="00682135"/>
    <w:rsid w:val="00684271"/>
    <w:rsid w:val="00687ED5"/>
    <w:rsid w:val="00691BB4"/>
    <w:rsid w:val="00692286"/>
    <w:rsid w:val="00694C85"/>
    <w:rsid w:val="00697877"/>
    <w:rsid w:val="006A2E81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7041"/>
    <w:rsid w:val="0070011D"/>
    <w:rsid w:val="0070357C"/>
    <w:rsid w:val="007038B5"/>
    <w:rsid w:val="00712ECA"/>
    <w:rsid w:val="007164B5"/>
    <w:rsid w:val="00721B47"/>
    <w:rsid w:val="0072227D"/>
    <w:rsid w:val="007248C0"/>
    <w:rsid w:val="00726103"/>
    <w:rsid w:val="00732B14"/>
    <w:rsid w:val="0074256B"/>
    <w:rsid w:val="007457D2"/>
    <w:rsid w:val="00746F44"/>
    <w:rsid w:val="007669D1"/>
    <w:rsid w:val="00766E43"/>
    <w:rsid w:val="00774058"/>
    <w:rsid w:val="0077738E"/>
    <w:rsid w:val="007859A3"/>
    <w:rsid w:val="007864D2"/>
    <w:rsid w:val="007942F9"/>
    <w:rsid w:val="00796E3C"/>
    <w:rsid w:val="00796F58"/>
    <w:rsid w:val="007A26BB"/>
    <w:rsid w:val="007A2B8B"/>
    <w:rsid w:val="007A7B1E"/>
    <w:rsid w:val="007B3018"/>
    <w:rsid w:val="007B3B7B"/>
    <w:rsid w:val="007C2BBB"/>
    <w:rsid w:val="007C43D7"/>
    <w:rsid w:val="007C4DA7"/>
    <w:rsid w:val="007C5D29"/>
    <w:rsid w:val="007C6F98"/>
    <w:rsid w:val="007C7408"/>
    <w:rsid w:val="007E04BC"/>
    <w:rsid w:val="007E06FA"/>
    <w:rsid w:val="007E24B9"/>
    <w:rsid w:val="007E3E7C"/>
    <w:rsid w:val="007E47AC"/>
    <w:rsid w:val="007E620B"/>
    <w:rsid w:val="007F1BDA"/>
    <w:rsid w:val="0080094C"/>
    <w:rsid w:val="0080211A"/>
    <w:rsid w:val="0080546F"/>
    <w:rsid w:val="008066AD"/>
    <w:rsid w:val="00807E0A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E5F"/>
    <w:rsid w:val="00842E59"/>
    <w:rsid w:val="00844490"/>
    <w:rsid w:val="00847C58"/>
    <w:rsid w:val="0085441E"/>
    <w:rsid w:val="00865D6A"/>
    <w:rsid w:val="00865F61"/>
    <w:rsid w:val="008660D9"/>
    <w:rsid w:val="008717BA"/>
    <w:rsid w:val="00874BAE"/>
    <w:rsid w:val="00876E77"/>
    <w:rsid w:val="0088151C"/>
    <w:rsid w:val="00881582"/>
    <w:rsid w:val="00891F1E"/>
    <w:rsid w:val="00894BF4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C6E91"/>
    <w:rsid w:val="008D2F39"/>
    <w:rsid w:val="008D42D7"/>
    <w:rsid w:val="008D4867"/>
    <w:rsid w:val="008D49C7"/>
    <w:rsid w:val="008D5951"/>
    <w:rsid w:val="008E2058"/>
    <w:rsid w:val="008E3A56"/>
    <w:rsid w:val="008E550F"/>
    <w:rsid w:val="008E5B94"/>
    <w:rsid w:val="008F1749"/>
    <w:rsid w:val="008F3875"/>
    <w:rsid w:val="008F3D42"/>
    <w:rsid w:val="008F52DD"/>
    <w:rsid w:val="009004A2"/>
    <w:rsid w:val="009040DF"/>
    <w:rsid w:val="00905CEA"/>
    <w:rsid w:val="00905DA4"/>
    <w:rsid w:val="009070FB"/>
    <w:rsid w:val="00912F38"/>
    <w:rsid w:val="00932CFD"/>
    <w:rsid w:val="00934D49"/>
    <w:rsid w:val="00935889"/>
    <w:rsid w:val="0094263E"/>
    <w:rsid w:val="00950FFD"/>
    <w:rsid w:val="009545D2"/>
    <w:rsid w:val="009570B9"/>
    <w:rsid w:val="009617B7"/>
    <w:rsid w:val="009629C8"/>
    <w:rsid w:val="0096397A"/>
    <w:rsid w:val="00964630"/>
    <w:rsid w:val="00972197"/>
    <w:rsid w:val="00972A72"/>
    <w:rsid w:val="009736C7"/>
    <w:rsid w:val="009743BD"/>
    <w:rsid w:val="00985772"/>
    <w:rsid w:val="00995897"/>
    <w:rsid w:val="0099655C"/>
    <w:rsid w:val="009A62FA"/>
    <w:rsid w:val="009B39F9"/>
    <w:rsid w:val="009B5C8F"/>
    <w:rsid w:val="009B6510"/>
    <w:rsid w:val="009B7B5E"/>
    <w:rsid w:val="009B7EBE"/>
    <w:rsid w:val="009C3390"/>
    <w:rsid w:val="009C3DA4"/>
    <w:rsid w:val="009C486C"/>
    <w:rsid w:val="009D184B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3276"/>
    <w:rsid w:val="00A145DD"/>
    <w:rsid w:val="00A169B1"/>
    <w:rsid w:val="00A20000"/>
    <w:rsid w:val="00A31F66"/>
    <w:rsid w:val="00A32BAF"/>
    <w:rsid w:val="00A34D73"/>
    <w:rsid w:val="00A354AD"/>
    <w:rsid w:val="00A3566E"/>
    <w:rsid w:val="00A37D1E"/>
    <w:rsid w:val="00A5090E"/>
    <w:rsid w:val="00A5284B"/>
    <w:rsid w:val="00A654C6"/>
    <w:rsid w:val="00A74361"/>
    <w:rsid w:val="00A75318"/>
    <w:rsid w:val="00A7750E"/>
    <w:rsid w:val="00A86E46"/>
    <w:rsid w:val="00A8793C"/>
    <w:rsid w:val="00AA203E"/>
    <w:rsid w:val="00AA2214"/>
    <w:rsid w:val="00AA435E"/>
    <w:rsid w:val="00AA5043"/>
    <w:rsid w:val="00AA54C3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66C9"/>
    <w:rsid w:val="00AE1DB4"/>
    <w:rsid w:val="00AE29B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2F57"/>
    <w:rsid w:val="00B23A33"/>
    <w:rsid w:val="00B246F5"/>
    <w:rsid w:val="00B3212B"/>
    <w:rsid w:val="00B33090"/>
    <w:rsid w:val="00B36CBF"/>
    <w:rsid w:val="00B40CA2"/>
    <w:rsid w:val="00B4717C"/>
    <w:rsid w:val="00B5514A"/>
    <w:rsid w:val="00B55DF9"/>
    <w:rsid w:val="00B57446"/>
    <w:rsid w:val="00B61602"/>
    <w:rsid w:val="00B62E6B"/>
    <w:rsid w:val="00B654E1"/>
    <w:rsid w:val="00B72916"/>
    <w:rsid w:val="00B735A0"/>
    <w:rsid w:val="00B765B4"/>
    <w:rsid w:val="00B82E3F"/>
    <w:rsid w:val="00B856E1"/>
    <w:rsid w:val="00B85B86"/>
    <w:rsid w:val="00B878FF"/>
    <w:rsid w:val="00B9218C"/>
    <w:rsid w:val="00B93325"/>
    <w:rsid w:val="00BA7048"/>
    <w:rsid w:val="00BB26D8"/>
    <w:rsid w:val="00BB3F6D"/>
    <w:rsid w:val="00BB505E"/>
    <w:rsid w:val="00BC6294"/>
    <w:rsid w:val="00BC6E81"/>
    <w:rsid w:val="00BD0CB8"/>
    <w:rsid w:val="00BD0CCD"/>
    <w:rsid w:val="00BD26A8"/>
    <w:rsid w:val="00BD3E96"/>
    <w:rsid w:val="00BD61F4"/>
    <w:rsid w:val="00BE14F6"/>
    <w:rsid w:val="00BE3123"/>
    <w:rsid w:val="00BE312E"/>
    <w:rsid w:val="00BF1449"/>
    <w:rsid w:val="00BF1584"/>
    <w:rsid w:val="00BF59C2"/>
    <w:rsid w:val="00BF7106"/>
    <w:rsid w:val="00C048F7"/>
    <w:rsid w:val="00C06076"/>
    <w:rsid w:val="00C13372"/>
    <w:rsid w:val="00C1353F"/>
    <w:rsid w:val="00C13636"/>
    <w:rsid w:val="00C229C1"/>
    <w:rsid w:val="00C25582"/>
    <w:rsid w:val="00C30F0E"/>
    <w:rsid w:val="00C3146A"/>
    <w:rsid w:val="00C423D5"/>
    <w:rsid w:val="00C4308A"/>
    <w:rsid w:val="00C43A8F"/>
    <w:rsid w:val="00C43BC7"/>
    <w:rsid w:val="00C44F15"/>
    <w:rsid w:val="00C45D59"/>
    <w:rsid w:val="00C511ED"/>
    <w:rsid w:val="00C60C3D"/>
    <w:rsid w:val="00C61E9C"/>
    <w:rsid w:val="00C64AC6"/>
    <w:rsid w:val="00C6796C"/>
    <w:rsid w:val="00C72E26"/>
    <w:rsid w:val="00C81788"/>
    <w:rsid w:val="00C85CE6"/>
    <w:rsid w:val="00C9162F"/>
    <w:rsid w:val="00C92A38"/>
    <w:rsid w:val="00C92E1E"/>
    <w:rsid w:val="00C93E1D"/>
    <w:rsid w:val="00CA3332"/>
    <w:rsid w:val="00CA6C76"/>
    <w:rsid w:val="00CA7528"/>
    <w:rsid w:val="00CB1F25"/>
    <w:rsid w:val="00CB1FEF"/>
    <w:rsid w:val="00CB2028"/>
    <w:rsid w:val="00CC305C"/>
    <w:rsid w:val="00CC45EA"/>
    <w:rsid w:val="00CC7A92"/>
    <w:rsid w:val="00CD2805"/>
    <w:rsid w:val="00CD32DC"/>
    <w:rsid w:val="00CE04DE"/>
    <w:rsid w:val="00CE3526"/>
    <w:rsid w:val="00CE36CA"/>
    <w:rsid w:val="00CE5C55"/>
    <w:rsid w:val="00CE728C"/>
    <w:rsid w:val="00CF0D97"/>
    <w:rsid w:val="00CF0E17"/>
    <w:rsid w:val="00CF204A"/>
    <w:rsid w:val="00CF497F"/>
    <w:rsid w:val="00CF50EE"/>
    <w:rsid w:val="00CF5117"/>
    <w:rsid w:val="00CF5E10"/>
    <w:rsid w:val="00D03BA8"/>
    <w:rsid w:val="00D05375"/>
    <w:rsid w:val="00D06B05"/>
    <w:rsid w:val="00D105F5"/>
    <w:rsid w:val="00D1062F"/>
    <w:rsid w:val="00D1321E"/>
    <w:rsid w:val="00D13DDC"/>
    <w:rsid w:val="00D15940"/>
    <w:rsid w:val="00D17C4A"/>
    <w:rsid w:val="00D25DC7"/>
    <w:rsid w:val="00D264F5"/>
    <w:rsid w:val="00D41D22"/>
    <w:rsid w:val="00D444BF"/>
    <w:rsid w:val="00D46E98"/>
    <w:rsid w:val="00D47AB6"/>
    <w:rsid w:val="00D52B45"/>
    <w:rsid w:val="00D52C01"/>
    <w:rsid w:val="00D53721"/>
    <w:rsid w:val="00D53DEC"/>
    <w:rsid w:val="00D5449E"/>
    <w:rsid w:val="00D6005B"/>
    <w:rsid w:val="00D652EB"/>
    <w:rsid w:val="00D72358"/>
    <w:rsid w:val="00D77666"/>
    <w:rsid w:val="00D83931"/>
    <w:rsid w:val="00D8513C"/>
    <w:rsid w:val="00D9097F"/>
    <w:rsid w:val="00D928CD"/>
    <w:rsid w:val="00D932B9"/>
    <w:rsid w:val="00D93A34"/>
    <w:rsid w:val="00D94743"/>
    <w:rsid w:val="00D94FB6"/>
    <w:rsid w:val="00D94FCB"/>
    <w:rsid w:val="00D97047"/>
    <w:rsid w:val="00D97D36"/>
    <w:rsid w:val="00DA2778"/>
    <w:rsid w:val="00DB411D"/>
    <w:rsid w:val="00DC35B1"/>
    <w:rsid w:val="00DC4AC7"/>
    <w:rsid w:val="00DC4FE1"/>
    <w:rsid w:val="00DD2BA8"/>
    <w:rsid w:val="00DD3B6E"/>
    <w:rsid w:val="00DD3BE4"/>
    <w:rsid w:val="00DD46EB"/>
    <w:rsid w:val="00DD4F6E"/>
    <w:rsid w:val="00DE041B"/>
    <w:rsid w:val="00DE7E62"/>
    <w:rsid w:val="00DF7CB7"/>
    <w:rsid w:val="00E06DB5"/>
    <w:rsid w:val="00E128DC"/>
    <w:rsid w:val="00E1651C"/>
    <w:rsid w:val="00E21B54"/>
    <w:rsid w:val="00E260E6"/>
    <w:rsid w:val="00E34C9F"/>
    <w:rsid w:val="00E356B7"/>
    <w:rsid w:val="00E42E54"/>
    <w:rsid w:val="00E47E9E"/>
    <w:rsid w:val="00E50E0D"/>
    <w:rsid w:val="00E51FC7"/>
    <w:rsid w:val="00E53304"/>
    <w:rsid w:val="00E53415"/>
    <w:rsid w:val="00E662EF"/>
    <w:rsid w:val="00E67A5B"/>
    <w:rsid w:val="00E7390C"/>
    <w:rsid w:val="00E82272"/>
    <w:rsid w:val="00E97E50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F02FED"/>
    <w:rsid w:val="00F033AE"/>
    <w:rsid w:val="00F058A3"/>
    <w:rsid w:val="00F134C1"/>
    <w:rsid w:val="00F21AA8"/>
    <w:rsid w:val="00F242C9"/>
    <w:rsid w:val="00F30BF8"/>
    <w:rsid w:val="00F31CF1"/>
    <w:rsid w:val="00F32A53"/>
    <w:rsid w:val="00F37F65"/>
    <w:rsid w:val="00F56011"/>
    <w:rsid w:val="00F56D8D"/>
    <w:rsid w:val="00F62C7A"/>
    <w:rsid w:val="00F63935"/>
    <w:rsid w:val="00F705A6"/>
    <w:rsid w:val="00F70D55"/>
    <w:rsid w:val="00F74DE4"/>
    <w:rsid w:val="00F75677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7179"/>
    <w:rsid w:val="00FC74ED"/>
    <w:rsid w:val="00FC7C8A"/>
    <w:rsid w:val="00FD060A"/>
    <w:rsid w:val="00FD1DA5"/>
    <w:rsid w:val="00FD3463"/>
    <w:rsid w:val="00FD4476"/>
    <w:rsid w:val="00FD63AB"/>
    <w:rsid w:val="00FE3C78"/>
    <w:rsid w:val="00FE5508"/>
    <w:rsid w:val="00FE7029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30D32"/>
  <w15:docId w15:val="{6EAB0B01-7BFD-4DEC-904B-1A93A6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,รายการย่อหน้า,lp1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uiPriority w:val="34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table" w:customStyle="1" w:styleId="13">
    <w:name w:val="เส้นตาราง1"/>
    <w:basedOn w:val="a1"/>
    <w:uiPriority w:val="39"/>
    <w:rsid w:val="00A654C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9A2E-C972-4930-A90F-88B46C94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DLA-HP_PROSFF09</cp:lastModifiedBy>
  <cp:revision>195</cp:revision>
  <cp:lastPrinted>2025-03-12T08:58:00Z</cp:lastPrinted>
  <dcterms:created xsi:type="dcterms:W3CDTF">2022-01-05T03:00:00Z</dcterms:created>
  <dcterms:modified xsi:type="dcterms:W3CDTF">2025-03-12T08:58:00Z</dcterms:modified>
</cp:coreProperties>
</file>